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147EF4" w14:textId="1BBD0D1A" w:rsidR="00C050CE" w:rsidRPr="005766C5" w:rsidRDefault="00BC495A" w:rsidP="005766C5">
      <w:pPr>
        <w:jc w:val="center"/>
        <w:rPr>
          <w:b/>
          <w:bCs/>
          <w:sz w:val="32"/>
          <w:szCs w:val="32"/>
        </w:rPr>
      </w:pPr>
      <w:r w:rsidRPr="005766C5">
        <w:rPr>
          <w:b/>
          <w:bCs/>
          <w:sz w:val="32"/>
          <w:szCs w:val="32"/>
          <w:shd w:val="clear" w:color="auto" w:fill="FFFFFF"/>
        </w:rPr>
        <w:t>Abwägungsordnung</w:t>
      </w:r>
    </w:p>
    <w:p w14:paraId="4B572983" w14:textId="77777777" w:rsidR="00C050CE" w:rsidRDefault="002F468C" w:rsidP="005766C5">
      <w:pPr>
        <w:pStyle w:val="Normal1"/>
        <w:spacing w:before="160" w:after="80" w:line="100" w:lineRule="atLeast"/>
        <w:jc w:val="center"/>
      </w:pPr>
      <w:r>
        <w:t>von DEMOKRATIE IN BEWEGUNG</w:t>
      </w:r>
    </w:p>
    <w:p w14:paraId="69E05C61" w14:textId="68B9EBA7" w:rsidR="00C050CE" w:rsidRDefault="002F468C" w:rsidP="005766C5">
      <w:pPr>
        <w:pStyle w:val="Normal1"/>
        <w:jc w:val="center"/>
      </w:pPr>
      <w:r>
        <w:t xml:space="preserve">Beschlossen am </w:t>
      </w:r>
      <w:r w:rsidR="00BC495A">
        <w:t>4</w:t>
      </w:r>
      <w:r>
        <w:t xml:space="preserve">. </w:t>
      </w:r>
      <w:r w:rsidR="00BC495A">
        <w:t xml:space="preserve">Dezember </w:t>
      </w:r>
      <w:r>
        <w:t>20</w:t>
      </w:r>
      <w:r w:rsidR="00BC495A">
        <w:t>21</w:t>
      </w:r>
    </w:p>
    <w:p w14:paraId="3F9244AD" w14:textId="77777777" w:rsidR="00D16E20" w:rsidRDefault="00D16E20" w:rsidP="005766C5">
      <w:pPr>
        <w:pStyle w:val="Normal1"/>
        <w:jc w:val="center"/>
      </w:pPr>
    </w:p>
    <w:p w14:paraId="0621DCBB" w14:textId="35CDC902" w:rsidR="00C050CE" w:rsidRDefault="00C050CE">
      <w:pPr>
        <w:pStyle w:val="Normal1"/>
        <w:rPr>
          <w:b/>
          <w:sz w:val="18"/>
          <w:szCs w:val="18"/>
          <w:shd w:val="clear" w:color="auto" w:fill="FFFFFF"/>
        </w:rPr>
      </w:pPr>
    </w:p>
    <w:sdt>
      <w:sdtPr>
        <w:id w:val="365946198"/>
        <w:docPartObj>
          <w:docPartGallery w:val="Table of Contents"/>
          <w:docPartUnique/>
        </w:docPartObj>
      </w:sdtPr>
      <w:sdtEndPr>
        <w:rPr>
          <w:b/>
          <w:bCs/>
        </w:rPr>
      </w:sdtEndPr>
      <w:sdtContent>
        <w:p w14:paraId="74EB7DCF" w14:textId="6E5A3589" w:rsidR="00D16E20" w:rsidRDefault="005766C5">
          <w:pPr>
            <w:pStyle w:val="TOC1"/>
            <w:rPr>
              <w:rFonts w:asciiTheme="minorHAnsi" w:eastAsiaTheme="minorEastAsia" w:hAnsiTheme="minorHAnsi" w:cstheme="minorBidi"/>
              <w:noProof/>
              <w:lang w:eastAsia="de-DE"/>
            </w:rPr>
          </w:pPr>
          <w:r>
            <w:fldChar w:fldCharType="begin"/>
          </w:r>
          <w:r>
            <w:instrText xml:space="preserve"> TOC \o "1-3" \h \z \u </w:instrText>
          </w:r>
          <w:r>
            <w:fldChar w:fldCharType="separate"/>
          </w:r>
          <w:hyperlink w:anchor="_Toc91674962" w:history="1">
            <w:r w:rsidR="00D16E20" w:rsidRPr="004F77D5">
              <w:rPr>
                <w:rStyle w:val="Hyperlink"/>
                <w:b/>
                <w:bCs/>
                <w:noProof/>
              </w:rPr>
              <w:t>Präambel</w:t>
            </w:r>
            <w:r w:rsidR="00D16E20">
              <w:rPr>
                <w:noProof/>
                <w:webHidden/>
              </w:rPr>
              <w:tab/>
            </w:r>
            <w:r w:rsidR="00D16E20">
              <w:rPr>
                <w:noProof/>
                <w:webHidden/>
              </w:rPr>
              <w:fldChar w:fldCharType="begin"/>
            </w:r>
            <w:r w:rsidR="00D16E20">
              <w:rPr>
                <w:noProof/>
                <w:webHidden/>
              </w:rPr>
              <w:instrText xml:space="preserve"> PAGEREF _Toc91674962 \h </w:instrText>
            </w:r>
            <w:r w:rsidR="00D16E20">
              <w:rPr>
                <w:noProof/>
                <w:webHidden/>
              </w:rPr>
            </w:r>
            <w:r w:rsidR="00D16E20">
              <w:rPr>
                <w:noProof/>
                <w:webHidden/>
              </w:rPr>
              <w:fldChar w:fldCharType="separate"/>
            </w:r>
            <w:r w:rsidR="00AB09CB">
              <w:rPr>
                <w:noProof/>
                <w:webHidden/>
              </w:rPr>
              <w:t>1</w:t>
            </w:r>
            <w:r w:rsidR="00D16E20">
              <w:rPr>
                <w:noProof/>
                <w:webHidden/>
              </w:rPr>
              <w:fldChar w:fldCharType="end"/>
            </w:r>
          </w:hyperlink>
        </w:p>
        <w:p w14:paraId="094659E0" w14:textId="35AF1D16" w:rsidR="00D16E20" w:rsidRDefault="00000000">
          <w:pPr>
            <w:pStyle w:val="TOC1"/>
            <w:rPr>
              <w:rFonts w:asciiTheme="minorHAnsi" w:eastAsiaTheme="minorEastAsia" w:hAnsiTheme="minorHAnsi" w:cstheme="minorBidi"/>
              <w:noProof/>
              <w:lang w:eastAsia="de-DE"/>
            </w:rPr>
          </w:pPr>
          <w:hyperlink w:anchor="_Toc91674963" w:history="1">
            <w:r w:rsidR="00D16E20" w:rsidRPr="004F77D5">
              <w:rPr>
                <w:rStyle w:val="Hyperlink"/>
                <w:b/>
                <w:bCs/>
                <w:noProof/>
              </w:rPr>
              <w:t>§1 Nutzer*inneneinstellung</w:t>
            </w:r>
            <w:r w:rsidR="00D16E20">
              <w:rPr>
                <w:noProof/>
                <w:webHidden/>
              </w:rPr>
              <w:tab/>
            </w:r>
            <w:r w:rsidR="00D16E20">
              <w:rPr>
                <w:noProof/>
                <w:webHidden/>
              </w:rPr>
              <w:fldChar w:fldCharType="begin"/>
            </w:r>
            <w:r w:rsidR="00D16E20">
              <w:rPr>
                <w:noProof/>
                <w:webHidden/>
              </w:rPr>
              <w:instrText xml:space="preserve"> PAGEREF _Toc91674963 \h </w:instrText>
            </w:r>
            <w:r w:rsidR="00D16E20">
              <w:rPr>
                <w:noProof/>
                <w:webHidden/>
              </w:rPr>
            </w:r>
            <w:r w:rsidR="00D16E20">
              <w:rPr>
                <w:noProof/>
                <w:webHidden/>
              </w:rPr>
              <w:fldChar w:fldCharType="separate"/>
            </w:r>
            <w:r w:rsidR="00AB09CB">
              <w:rPr>
                <w:noProof/>
                <w:webHidden/>
              </w:rPr>
              <w:t>2</w:t>
            </w:r>
            <w:r w:rsidR="00D16E20">
              <w:rPr>
                <w:noProof/>
                <w:webHidden/>
              </w:rPr>
              <w:fldChar w:fldCharType="end"/>
            </w:r>
          </w:hyperlink>
        </w:p>
        <w:p w14:paraId="6AF29A99" w14:textId="67551436" w:rsidR="00D16E20" w:rsidRDefault="00000000">
          <w:pPr>
            <w:pStyle w:val="TOC1"/>
            <w:rPr>
              <w:rFonts w:asciiTheme="minorHAnsi" w:eastAsiaTheme="minorEastAsia" w:hAnsiTheme="minorHAnsi" w:cstheme="minorBidi"/>
              <w:noProof/>
              <w:lang w:eastAsia="de-DE"/>
            </w:rPr>
          </w:pPr>
          <w:hyperlink w:anchor="_Toc91674964" w:history="1">
            <w:r w:rsidR="00D16E20" w:rsidRPr="004F77D5">
              <w:rPr>
                <w:rStyle w:val="Hyperlink"/>
                <w:b/>
                <w:bCs/>
                <w:noProof/>
              </w:rPr>
              <w:t>§2 Einbringen einer Fragestellung</w:t>
            </w:r>
            <w:r w:rsidR="00D16E20">
              <w:rPr>
                <w:noProof/>
                <w:webHidden/>
              </w:rPr>
              <w:tab/>
            </w:r>
            <w:r w:rsidR="00D16E20">
              <w:rPr>
                <w:noProof/>
                <w:webHidden/>
              </w:rPr>
              <w:fldChar w:fldCharType="begin"/>
            </w:r>
            <w:r w:rsidR="00D16E20">
              <w:rPr>
                <w:noProof/>
                <w:webHidden/>
              </w:rPr>
              <w:instrText xml:space="preserve"> PAGEREF _Toc91674964 \h </w:instrText>
            </w:r>
            <w:r w:rsidR="00D16E20">
              <w:rPr>
                <w:noProof/>
                <w:webHidden/>
              </w:rPr>
            </w:r>
            <w:r w:rsidR="00D16E20">
              <w:rPr>
                <w:noProof/>
                <w:webHidden/>
              </w:rPr>
              <w:fldChar w:fldCharType="separate"/>
            </w:r>
            <w:r w:rsidR="00AB09CB">
              <w:rPr>
                <w:noProof/>
                <w:webHidden/>
              </w:rPr>
              <w:t>2</w:t>
            </w:r>
            <w:r w:rsidR="00D16E20">
              <w:rPr>
                <w:noProof/>
                <w:webHidden/>
              </w:rPr>
              <w:fldChar w:fldCharType="end"/>
            </w:r>
          </w:hyperlink>
        </w:p>
        <w:p w14:paraId="7821D092" w14:textId="708E3BEF" w:rsidR="00D16E20" w:rsidRDefault="00000000">
          <w:pPr>
            <w:pStyle w:val="TOC1"/>
            <w:rPr>
              <w:rFonts w:asciiTheme="minorHAnsi" w:eastAsiaTheme="minorEastAsia" w:hAnsiTheme="minorHAnsi" w:cstheme="minorBidi"/>
              <w:noProof/>
              <w:lang w:eastAsia="de-DE"/>
            </w:rPr>
          </w:pPr>
          <w:hyperlink w:anchor="_Toc91674965" w:history="1">
            <w:r w:rsidR="00D16E20" w:rsidRPr="004F77D5">
              <w:rPr>
                <w:rStyle w:val="Hyperlink"/>
                <w:b/>
                <w:bCs/>
                <w:noProof/>
              </w:rPr>
              <w:t>§3 Prüfung der Fragestellung</w:t>
            </w:r>
            <w:r w:rsidR="00D16E20">
              <w:rPr>
                <w:noProof/>
                <w:webHidden/>
              </w:rPr>
              <w:tab/>
            </w:r>
            <w:r w:rsidR="00D16E20">
              <w:rPr>
                <w:noProof/>
                <w:webHidden/>
              </w:rPr>
              <w:fldChar w:fldCharType="begin"/>
            </w:r>
            <w:r w:rsidR="00D16E20">
              <w:rPr>
                <w:noProof/>
                <w:webHidden/>
              </w:rPr>
              <w:instrText xml:space="preserve"> PAGEREF _Toc91674965 \h </w:instrText>
            </w:r>
            <w:r w:rsidR="00D16E20">
              <w:rPr>
                <w:noProof/>
                <w:webHidden/>
              </w:rPr>
            </w:r>
            <w:r w:rsidR="00D16E20">
              <w:rPr>
                <w:noProof/>
                <w:webHidden/>
              </w:rPr>
              <w:fldChar w:fldCharType="separate"/>
            </w:r>
            <w:r w:rsidR="00AB09CB">
              <w:rPr>
                <w:noProof/>
                <w:webHidden/>
              </w:rPr>
              <w:t>2</w:t>
            </w:r>
            <w:r w:rsidR="00D16E20">
              <w:rPr>
                <w:noProof/>
                <w:webHidden/>
              </w:rPr>
              <w:fldChar w:fldCharType="end"/>
            </w:r>
          </w:hyperlink>
        </w:p>
        <w:p w14:paraId="444B6DF2" w14:textId="1DEEE231" w:rsidR="00D16E20" w:rsidRDefault="00000000">
          <w:pPr>
            <w:pStyle w:val="TOC1"/>
            <w:rPr>
              <w:rFonts w:asciiTheme="minorHAnsi" w:eastAsiaTheme="minorEastAsia" w:hAnsiTheme="minorHAnsi" w:cstheme="minorBidi"/>
              <w:noProof/>
              <w:lang w:eastAsia="de-DE"/>
            </w:rPr>
          </w:pPr>
          <w:hyperlink w:anchor="_Toc91674966" w:history="1">
            <w:r w:rsidR="00D16E20" w:rsidRPr="004F77D5">
              <w:rPr>
                <w:rStyle w:val="Hyperlink"/>
                <w:b/>
                <w:bCs/>
                <w:noProof/>
              </w:rPr>
              <w:t>§4 Prüfkriterien für Fragestellungen</w:t>
            </w:r>
            <w:r w:rsidR="00D16E20">
              <w:rPr>
                <w:noProof/>
                <w:webHidden/>
              </w:rPr>
              <w:tab/>
            </w:r>
            <w:r w:rsidR="00D16E20">
              <w:rPr>
                <w:noProof/>
                <w:webHidden/>
              </w:rPr>
              <w:fldChar w:fldCharType="begin"/>
            </w:r>
            <w:r w:rsidR="00D16E20">
              <w:rPr>
                <w:noProof/>
                <w:webHidden/>
              </w:rPr>
              <w:instrText xml:space="preserve"> PAGEREF _Toc91674966 \h </w:instrText>
            </w:r>
            <w:r w:rsidR="00D16E20">
              <w:rPr>
                <w:noProof/>
                <w:webHidden/>
              </w:rPr>
            </w:r>
            <w:r w:rsidR="00D16E20">
              <w:rPr>
                <w:noProof/>
                <w:webHidden/>
              </w:rPr>
              <w:fldChar w:fldCharType="separate"/>
            </w:r>
            <w:r w:rsidR="00AB09CB">
              <w:rPr>
                <w:noProof/>
                <w:webHidden/>
              </w:rPr>
              <w:t>2</w:t>
            </w:r>
            <w:r w:rsidR="00D16E20">
              <w:rPr>
                <w:noProof/>
                <w:webHidden/>
              </w:rPr>
              <w:fldChar w:fldCharType="end"/>
            </w:r>
          </w:hyperlink>
        </w:p>
        <w:p w14:paraId="1CC5AEF7" w14:textId="6708FF5A" w:rsidR="00D16E20" w:rsidRDefault="00000000">
          <w:pPr>
            <w:pStyle w:val="TOC1"/>
            <w:rPr>
              <w:rFonts w:asciiTheme="minorHAnsi" w:eastAsiaTheme="minorEastAsia" w:hAnsiTheme="minorHAnsi" w:cstheme="minorBidi"/>
              <w:noProof/>
              <w:lang w:eastAsia="de-DE"/>
            </w:rPr>
          </w:pPr>
          <w:hyperlink w:anchor="_Toc91674967" w:history="1">
            <w:r w:rsidR="00D16E20" w:rsidRPr="004F77D5">
              <w:rPr>
                <w:rStyle w:val="Hyperlink"/>
                <w:b/>
                <w:bCs/>
                <w:noProof/>
              </w:rPr>
              <w:t>§5 Unterstützungsphase</w:t>
            </w:r>
            <w:r w:rsidR="00D16E20">
              <w:rPr>
                <w:noProof/>
                <w:webHidden/>
              </w:rPr>
              <w:tab/>
            </w:r>
            <w:r w:rsidR="00D16E20">
              <w:rPr>
                <w:noProof/>
                <w:webHidden/>
              </w:rPr>
              <w:fldChar w:fldCharType="begin"/>
            </w:r>
            <w:r w:rsidR="00D16E20">
              <w:rPr>
                <w:noProof/>
                <w:webHidden/>
              </w:rPr>
              <w:instrText xml:space="preserve"> PAGEREF _Toc91674967 \h </w:instrText>
            </w:r>
            <w:r w:rsidR="00D16E20">
              <w:rPr>
                <w:noProof/>
                <w:webHidden/>
              </w:rPr>
            </w:r>
            <w:r w:rsidR="00D16E20">
              <w:rPr>
                <w:noProof/>
                <w:webHidden/>
              </w:rPr>
              <w:fldChar w:fldCharType="separate"/>
            </w:r>
            <w:r w:rsidR="00AB09CB">
              <w:rPr>
                <w:noProof/>
                <w:webHidden/>
              </w:rPr>
              <w:t>3</w:t>
            </w:r>
            <w:r w:rsidR="00D16E20">
              <w:rPr>
                <w:noProof/>
                <w:webHidden/>
              </w:rPr>
              <w:fldChar w:fldCharType="end"/>
            </w:r>
          </w:hyperlink>
        </w:p>
        <w:p w14:paraId="66D5E93C" w14:textId="28428903" w:rsidR="00D16E20" w:rsidRDefault="00000000">
          <w:pPr>
            <w:pStyle w:val="TOC1"/>
            <w:rPr>
              <w:rFonts w:asciiTheme="minorHAnsi" w:eastAsiaTheme="minorEastAsia" w:hAnsiTheme="minorHAnsi" w:cstheme="minorBidi"/>
              <w:noProof/>
              <w:lang w:eastAsia="de-DE"/>
            </w:rPr>
          </w:pPr>
          <w:hyperlink w:anchor="_Toc91674968" w:history="1">
            <w:r w:rsidR="00D16E20" w:rsidRPr="004F77D5">
              <w:rPr>
                <w:rStyle w:val="Hyperlink"/>
                <w:b/>
                <w:bCs/>
                <w:noProof/>
              </w:rPr>
              <w:t>§6 Einreichung der Fragestellung durch den Bundesvorstand</w:t>
            </w:r>
            <w:r w:rsidR="00D16E20">
              <w:rPr>
                <w:noProof/>
                <w:webHidden/>
              </w:rPr>
              <w:tab/>
            </w:r>
            <w:r w:rsidR="00D16E20">
              <w:rPr>
                <w:noProof/>
                <w:webHidden/>
              </w:rPr>
              <w:fldChar w:fldCharType="begin"/>
            </w:r>
            <w:r w:rsidR="00D16E20">
              <w:rPr>
                <w:noProof/>
                <w:webHidden/>
              </w:rPr>
              <w:instrText xml:space="preserve"> PAGEREF _Toc91674968 \h </w:instrText>
            </w:r>
            <w:r w:rsidR="00D16E20">
              <w:rPr>
                <w:noProof/>
                <w:webHidden/>
              </w:rPr>
            </w:r>
            <w:r w:rsidR="00D16E20">
              <w:rPr>
                <w:noProof/>
                <w:webHidden/>
              </w:rPr>
              <w:fldChar w:fldCharType="separate"/>
            </w:r>
            <w:r w:rsidR="00AB09CB">
              <w:rPr>
                <w:noProof/>
                <w:webHidden/>
              </w:rPr>
              <w:t>3</w:t>
            </w:r>
            <w:r w:rsidR="00D16E20">
              <w:rPr>
                <w:noProof/>
                <w:webHidden/>
              </w:rPr>
              <w:fldChar w:fldCharType="end"/>
            </w:r>
          </w:hyperlink>
        </w:p>
        <w:p w14:paraId="376182C8" w14:textId="57AD4BCA" w:rsidR="00D16E20" w:rsidRDefault="00000000">
          <w:pPr>
            <w:pStyle w:val="TOC1"/>
            <w:rPr>
              <w:rFonts w:asciiTheme="minorHAnsi" w:eastAsiaTheme="minorEastAsia" w:hAnsiTheme="minorHAnsi" w:cstheme="minorBidi"/>
              <w:noProof/>
              <w:lang w:eastAsia="de-DE"/>
            </w:rPr>
          </w:pPr>
          <w:hyperlink w:anchor="_Toc91674969" w:history="1">
            <w:r w:rsidR="00D16E20" w:rsidRPr="004F77D5">
              <w:rPr>
                <w:rStyle w:val="Hyperlink"/>
                <w:b/>
                <w:bCs/>
                <w:noProof/>
              </w:rPr>
              <w:t>§7 Diskussionsphase und Einbringen von Lösungsvorschlägen</w:t>
            </w:r>
            <w:r w:rsidR="00D16E20">
              <w:rPr>
                <w:noProof/>
                <w:webHidden/>
              </w:rPr>
              <w:tab/>
            </w:r>
            <w:r w:rsidR="00D16E20">
              <w:rPr>
                <w:noProof/>
                <w:webHidden/>
              </w:rPr>
              <w:fldChar w:fldCharType="begin"/>
            </w:r>
            <w:r w:rsidR="00D16E20">
              <w:rPr>
                <w:noProof/>
                <w:webHidden/>
              </w:rPr>
              <w:instrText xml:space="preserve"> PAGEREF _Toc91674969 \h </w:instrText>
            </w:r>
            <w:r w:rsidR="00D16E20">
              <w:rPr>
                <w:noProof/>
                <w:webHidden/>
              </w:rPr>
            </w:r>
            <w:r w:rsidR="00D16E20">
              <w:rPr>
                <w:noProof/>
                <w:webHidden/>
              </w:rPr>
              <w:fldChar w:fldCharType="separate"/>
            </w:r>
            <w:r w:rsidR="00AB09CB">
              <w:rPr>
                <w:noProof/>
                <w:webHidden/>
              </w:rPr>
              <w:t>4</w:t>
            </w:r>
            <w:r w:rsidR="00D16E20">
              <w:rPr>
                <w:noProof/>
                <w:webHidden/>
              </w:rPr>
              <w:fldChar w:fldCharType="end"/>
            </w:r>
          </w:hyperlink>
        </w:p>
        <w:p w14:paraId="32E30048" w14:textId="21408EE9" w:rsidR="00D16E20" w:rsidRDefault="00000000">
          <w:pPr>
            <w:pStyle w:val="TOC1"/>
            <w:rPr>
              <w:rFonts w:asciiTheme="minorHAnsi" w:eastAsiaTheme="minorEastAsia" w:hAnsiTheme="minorHAnsi" w:cstheme="minorBidi"/>
              <w:noProof/>
              <w:lang w:eastAsia="de-DE"/>
            </w:rPr>
          </w:pPr>
          <w:hyperlink w:anchor="_Toc91674970" w:history="1">
            <w:r w:rsidR="00D16E20" w:rsidRPr="004F77D5">
              <w:rPr>
                <w:rStyle w:val="Hyperlink"/>
                <w:b/>
                <w:bCs/>
                <w:noProof/>
              </w:rPr>
              <w:t>§8 Prüfkriterien für Lösungsvorschläge</w:t>
            </w:r>
            <w:r w:rsidR="00D16E20">
              <w:rPr>
                <w:noProof/>
                <w:webHidden/>
              </w:rPr>
              <w:tab/>
            </w:r>
            <w:r w:rsidR="00D16E20">
              <w:rPr>
                <w:noProof/>
                <w:webHidden/>
              </w:rPr>
              <w:fldChar w:fldCharType="begin"/>
            </w:r>
            <w:r w:rsidR="00D16E20">
              <w:rPr>
                <w:noProof/>
                <w:webHidden/>
              </w:rPr>
              <w:instrText xml:space="preserve"> PAGEREF _Toc91674970 \h </w:instrText>
            </w:r>
            <w:r w:rsidR="00D16E20">
              <w:rPr>
                <w:noProof/>
                <w:webHidden/>
              </w:rPr>
            </w:r>
            <w:r w:rsidR="00D16E20">
              <w:rPr>
                <w:noProof/>
                <w:webHidden/>
              </w:rPr>
              <w:fldChar w:fldCharType="separate"/>
            </w:r>
            <w:r w:rsidR="00AB09CB">
              <w:rPr>
                <w:noProof/>
                <w:webHidden/>
              </w:rPr>
              <w:t>4</w:t>
            </w:r>
            <w:r w:rsidR="00D16E20">
              <w:rPr>
                <w:noProof/>
                <w:webHidden/>
              </w:rPr>
              <w:fldChar w:fldCharType="end"/>
            </w:r>
          </w:hyperlink>
        </w:p>
        <w:p w14:paraId="498EAAE3" w14:textId="44B04B6A" w:rsidR="00D16E20" w:rsidRDefault="00000000">
          <w:pPr>
            <w:pStyle w:val="TOC1"/>
            <w:rPr>
              <w:rFonts w:asciiTheme="minorHAnsi" w:eastAsiaTheme="minorEastAsia" w:hAnsiTheme="minorHAnsi" w:cstheme="minorBidi"/>
              <w:noProof/>
              <w:lang w:eastAsia="de-DE"/>
            </w:rPr>
          </w:pPr>
          <w:hyperlink w:anchor="_Toc91674971" w:history="1">
            <w:r w:rsidR="00D16E20" w:rsidRPr="004F77D5">
              <w:rPr>
                <w:rStyle w:val="Hyperlink"/>
                <w:b/>
                <w:bCs/>
                <w:noProof/>
              </w:rPr>
              <w:t>§9 Abwägung über die Lösungsvorschläge</w:t>
            </w:r>
            <w:r w:rsidR="00D16E20">
              <w:rPr>
                <w:noProof/>
                <w:webHidden/>
              </w:rPr>
              <w:tab/>
            </w:r>
            <w:r w:rsidR="00D16E20">
              <w:rPr>
                <w:noProof/>
                <w:webHidden/>
              </w:rPr>
              <w:fldChar w:fldCharType="begin"/>
            </w:r>
            <w:r w:rsidR="00D16E20">
              <w:rPr>
                <w:noProof/>
                <w:webHidden/>
              </w:rPr>
              <w:instrText xml:space="preserve"> PAGEREF _Toc91674971 \h </w:instrText>
            </w:r>
            <w:r w:rsidR="00D16E20">
              <w:rPr>
                <w:noProof/>
                <w:webHidden/>
              </w:rPr>
            </w:r>
            <w:r w:rsidR="00D16E20">
              <w:rPr>
                <w:noProof/>
                <w:webHidden/>
              </w:rPr>
              <w:fldChar w:fldCharType="separate"/>
            </w:r>
            <w:r w:rsidR="00AB09CB">
              <w:rPr>
                <w:noProof/>
                <w:webHidden/>
              </w:rPr>
              <w:t>5</w:t>
            </w:r>
            <w:r w:rsidR="00D16E20">
              <w:rPr>
                <w:noProof/>
                <w:webHidden/>
              </w:rPr>
              <w:fldChar w:fldCharType="end"/>
            </w:r>
          </w:hyperlink>
        </w:p>
        <w:p w14:paraId="013EB36A" w14:textId="43CC108A" w:rsidR="00D16E20" w:rsidRDefault="00000000">
          <w:pPr>
            <w:pStyle w:val="TOC1"/>
            <w:rPr>
              <w:rFonts w:asciiTheme="minorHAnsi" w:eastAsiaTheme="minorEastAsia" w:hAnsiTheme="minorHAnsi" w:cstheme="minorBidi"/>
              <w:noProof/>
              <w:lang w:eastAsia="de-DE"/>
            </w:rPr>
          </w:pPr>
          <w:hyperlink w:anchor="_Toc91674972" w:history="1">
            <w:r w:rsidR="00D16E20" w:rsidRPr="004F77D5">
              <w:rPr>
                <w:rStyle w:val="Hyperlink"/>
                <w:b/>
                <w:bCs/>
                <w:noProof/>
              </w:rPr>
              <w:t>§10 Gültigkeit der Abwägung</w:t>
            </w:r>
            <w:r w:rsidR="00D16E20">
              <w:rPr>
                <w:noProof/>
                <w:webHidden/>
              </w:rPr>
              <w:tab/>
            </w:r>
            <w:r w:rsidR="00D16E20">
              <w:rPr>
                <w:noProof/>
                <w:webHidden/>
              </w:rPr>
              <w:fldChar w:fldCharType="begin"/>
            </w:r>
            <w:r w:rsidR="00D16E20">
              <w:rPr>
                <w:noProof/>
                <w:webHidden/>
              </w:rPr>
              <w:instrText xml:space="preserve"> PAGEREF _Toc91674972 \h </w:instrText>
            </w:r>
            <w:r w:rsidR="00D16E20">
              <w:rPr>
                <w:noProof/>
                <w:webHidden/>
              </w:rPr>
            </w:r>
            <w:r w:rsidR="00D16E20">
              <w:rPr>
                <w:noProof/>
                <w:webHidden/>
              </w:rPr>
              <w:fldChar w:fldCharType="separate"/>
            </w:r>
            <w:r w:rsidR="00AB09CB">
              <w:rPr>
                <w:noProof/>
                <w:webHidden/>
              </w:rPr>
              <w:t>5</w:t>
            </w:r>
            <w:r w:rsidR="00D16E20">
              <w:rPr>
                <w:noProof/>
                <w:webHidden/>
              </w:rPr>
              <w:fldChar w:fldCharType="end"/>
            </w:r>
          </w:hyperlink>
        </w:p>
        <w:p w14:paraId="5D75A107" w14:textId="413F567A" w:rsidR="00D16E20" w:rsidRDefault="00000000">
          <w:pPr>
            <w:pStyle w:val="TOC1"/>
            <w:rPr>
              <w:rFonts w:asciiTheme="minorHAnsi" w:eastAsiaTheme="minorEastAsia" w:hAnsiTheme="minorHAnsi" w:cstheme="minorBidi"/>
              <w:noProof/>
              <w:lang w:eastAsia="de-DE"/>
            </w:rPr>
          </w:pPr>
          <w:hyperlink w:anchor="_Toc91674973" w:history="1">
            <w:r w:rsidR="00D16E20" w:rsidRPr="004F77D5">
              <w:rPr>
                <w:rStyle w:val="Hyperlink"/>
                <w:b/>
                <w:bCs/>
                <w:noProof/>
              </w:rPr>
              <w:t>§11 Zusammensetzung und Arbeitsweise des Prüfteams</w:t>
            </w:r>
            <w:r w:rsidR="00D16E20">
              <w:rPr>
                <w:noProof/>
                <w:webHidden/>
              </w:rPr>
              <w:tab/>
            </w:r>
            <w:r w:rsidR="00D16E20">
              <w:rPr>
                <w:noProof/>
                <w:webHidden/>
              </w:rPr>
              <w:fldChar w:fldCharType="begin"/>
            </w:r>
            <w:r w:rsidR="00D16E20">
              <w:rPr>
                <w:noProof/>
                <w:webHidden/>
              </w:rPr>
              <w:instrText xml:space="preserve"> PAGEREF _Toc91674973 \h </w:instrText>
            </w:r>
            <w:r w:rsidR="00D16E20">
              <w:rPr>
                <w:noProof/>
                <w:webHidden/>
              </w:rPr>
            </w:r>
            <w:r w:rsidR="00D16E20">
              <w:rPr>
                <w:noProof/>
                <w:webHidden/>
              </w:rPr>
              <w:fldChar w:fldCharType="separate"/>
            </w:r>
            <w:r w:rsidR="00AB09CB">
              <w:rPr>
                <w:noProof/>
                <w:webHidden/>
              </w:rPr>
              <w:t>5</w:t>
            </w:r>
            <w:r w:rsidR="00D16E20">
              <w:rPr>
                <w:noProof/>
                <w:webHidden/>
              </w:rPr>
              <w:fldChar w:fldCharType="end"/>
            </w:r>
          </w:hyperlink>
        </w:p>
        <w:p w14:paraId="04AF7A3D" w14:textId="3BE613B9" w:rsidR="00D16E20" w:rsidRDefault="00000000">
          <w:pPr>
            <w:pStyle w:val="TOC1"/>
            <w:rPr>
              <w:rFonts w:asciiTheme="minorHAnsi" w:eastAsiaTheme="minorEastAsia" w:hAnsiTheme="minorHAnsi" w:cstheme="minorBidi"/>
              <w:noProof/>
              <w:lang w:eastAsia="de-DE"/>
            </w:rPr>
          </w:pPr>
          <w:hyperlink w:anchor="_Toc91674974" w:history="1">
            <w:r w:rsidR="00D16E20" w:rsidRPr="004F77D5">
              <w:rPr>
                <w:rStyle w:val="Hyperlink"/>
                <w:b/>
                <w:bCs/>
                <w:noProof/>
              </w:rPr>
              <w:t>§12 Moderation der Agora</w:t>
            </w:r>
            <w:r w:rsidR="00D16E20">
              <w:rPr>
                <w:noProof/>
                <w:webHidden/>
              </w:rPr>
              <w:tab/>
            </w:r>
            <w:r w:rsidR="00D16E20">
              <w:rPr>
                <w:noProof/>
                <w:webHidden/>
              </w:rPr>
              <w:fldChar w:fldCharType="begin"/>
            </w:r>
            <w:r w:rsidR="00D16E20">
              <w:rPr>
                <w:noProof/>
                <w:webHidden/>
              </w:rPr>
              <w:instrText xml:space="preserve"> PAGEREF _Toc91674974 \h </w:instrText>
            </w:r>
            <w:r w:rsidR="00D16E20">
              <w:rPr>
                <w:noProof/>
                <w:webHidden/>
              </w:rPr>
            </w:r>
            <w:r w:rsidR="00D16E20">
              <w:rPr>
                <w:noProof/>
                <w:webHidden/>
              </w:rPr>
              <w:fldChar w:fldCharType="separate"/>
            </w:r>
            <w:r w:rsidR="00AB09CB">
              <w:rPr>
                <w:noProof/>
                <w:webHidden/>
              </w:rPr>
              <w:t>6</w:t>
            </w:r>
            <w:r w:rsidR="00D16E20">
              <w:rPr>
                <w:noProof/>
                <w:webHidden/>
              </w:rPr>
              <w:fldChar w:fldCharType="end"/>
            </w:r>
          </w:hyperlink>
        </w:p>
        <w:p w14:paraId="5AF13C4B" w14:textId="0D2208DD" w:rsidR="00D16E20" w:rsidRDefault="00000000">
          <w:pPr>
            <w:pStyle w:val="TOC1"/>
            <w:rPr>
              <w:rFonts w:asciiTheme="minorHAnsi" w:eastAsiaTheme="minorEastAsia" w:hAnsiTheme="minorHAnsi" w:cstheme="minorBidi"/>
              <w:noProof/>
              <w:lang w:eastAsia="de-DE"/>
            </w:rPr>
          </w:pPr>
          <w:hyperlink w:anchor="_Toc91674975" w:history="1">
            <w:r w:rsidR="00D16E20" w:rsidRPr="004F77D5">
              <w:rPr>
                <w:rStyle w:val="Hyperlink"/>
                <w:b/>
                <w:bCs/>
                <w:noProof/>
              </w:rPr>
              <w:t>§13 Transparente Algorithmen</w:t>
            </w:r>
            <w:r w:rsidR="00D16E20">
              <w:rPr>
                <w:noProof/>
                <w:webHidden/>
              </w:rPr>
              <w:tab/>
            </w:r>
            <w:r w:rsidR="00D16E20">
              <w:rPr>
                <w:noProof/>
                <w:webHidden/>
              </w:rPr>
              <w:fldChar w:fldCharType="begin"/>
            </w:r>
            <w:r w:rsidR="00D16E20">
              <w:rPr>
                <w:noProof/>
                <w:webHidden/>
              </w:rPr>
              <w:instrText xml:space="preserve"> PAGEREF _Toc91674975 \h </w:instrText>
            </w:r>
            <w:r w:rsidR="00D16E20">
              <w:rPr>
                <w:noProof/>
                <w:webHidden/>
              </w:rPr>
            </w:r>
            <w:r w:rsidR="00D16E20">
              <w:rPr>
                <w:noProof/>
                <w:webHidden/>
              </w:rPr>
              <w:fldChar w:fldCharType="separate"/>
            </w:r>
            <w:r w:rsidR="00AB09CB">
              <w:rPr>
                <w:noProof/>
                <w:webHidden/>
              </w:rPr>
              <w:t>6</w:t>
            </w:r>
            <w:r w:rsidR="00D16E20">
              <w:rPr>
                <w:noProof/>
                <w:webHidden/>
              </w:rPr>
              <w:fldChar w:fldCharType="end"/>
            </w:r>
          </w:hyperlink>
        </w:p>
        <w:p w14:paraId="73A2E3AF" w14:textId="32FBD6E8" w:rsidR="00D16E20" w:rsidRDefault="00000000">
          <w:pPr>
            <w:pStyle w:val="TOC1"/>
            <w:rPr>
              <w:rFonts w:asciiTheme="minorHAnsi" w:eastAsiaTheme="minorEastAsia" w:hAnsiTheme="minorHAnsi" w:cstheme="minorBidi"/>
              <w:noProof/>
              <w:lang w:eastAsia="de-DE"/>
            </w:rPr>
          </w:pPr>
          <w:hyperlink w:anchor="_Toc91674976" w:history="1">
            <w:r w:rsidR="00D16E20" w:rsidRPr="004F77D5">
              <w:rPr>
                <w:rStyle w:val="Hyperlink"/>
                <w:b/>
                <w:bCs/>
                <w:noProof/>
              </w:rPr>
              <w:t>§14 Fristen</w:t>
            </w:r>
            <w:r w:rsidR="00D16E20">
              <w:rPr>
                <w:noProof/>
                <w:webHidden/>
              </w:rPr>
              <w:tab/>
            </w:r>
            <w:r w:rsidR="00D16E20">
              <w:rPr>
                <w:noProof/>
                <w:webHidden/>
              </w:rPr>
              <w:fldChar w:fldCharType="begin"/>
            </w:r>
            <w:r w:rsidR="00D16E20">
              <w:rPr>
                <w:noProof/>
                <w:webHidden/>
              </w:rPr>
              <w:instrText xml:space="preserve"> PAGEREF _Toc91674976 \h </w:instrText>
            </w:r>
            <w:r w:rsidR="00D16E20">
              <w:rPr>
                <w:noProof/>
                <w:webHidden/>
              </w:rPr>
            </w:r>
            <w:r w:rsidR="00D16E20">
              <w:rPr>
                <w:noProof/>
                <w:webHidden/>
              </w:rPr>
              <w:fldChar w:fldCharType="separate"/>
            </w:r>
            <w:r w:rsidR="00AB09CB">
              <w:rPr>
                <w:noProof/>
                <w:webHidden/>
              </w:rPr>
              <w:t>6</w:t>
            </w:r>
            <w:r w:rsidR="00D16E20">
              <w:rPr>
                <w:noProof/>
                <w:webHidden/>
              </w:rPr>
              <w:fldChar w:fldCharType="end"/>
            </w:r>
          </w:hyperlink>
        </w:p>
        <w:p w14:paraId="4B0593A1" w14:textId="27469414" w:rsidR="00D16E20" w:rsidRDefault="00000000">
          <w:pPr>
            <w:pStyle w:val="TOC1"/>
            <w:rPr>
              <w:rFonts w:asciiTheme="minorHAnsi" w:eastAsiaTheme="minorEastAsia" w:hAnsiTheme="minorHAnsi" w:cstheme="minorBidi"/>
              <w:noProof/>
              <w:lang w:eastAsia="de-DE"/>
            </w:rPr>
          </w:pPr>
          <w:hyperlink w:anchor="_Toc91674977" w:history="1">
            <w:r w:rsidR="00D16E20" w:rsidRPr="004F77D5">
              <w:rPr>
                <w:rStyle w:val="Hyperlink"/>
                <w:b/>
                <w:bCs/>
                <w:noProof/>
              </w:rPr>
              <w:t>§15 Änderung der Abwägungsordnung</w:t>
            </w:r>
            <w:r w:rsidR="00D16E20">
              <w:rPr>
                <w:noProof/>
                <w:webHidden/>
              </w:rPr>
              <w:tab/>
            </w:r>
            <w:r w:rsidR="00D16E20">
              <w:rPr>
                <w:noProof/>
                <w:webHidden/>
              </w:rPr>
              <w:fldChar w:fldCharType="begin"/>
            </w:r>
            <w:r w:rsidR="00D16E20">
              <w:rPr>
                <w:noProof/>
                <w:webHidden/>
              </w:rPr>
              <w:instrText xml:space="preserve"> PAGEREF _Toc91674977 \h </w:instrText>
            </w:r>
            <w:r w:rsidR="00D16E20">
              <w:rPr>
                <w:noProof/>
                <w:webHidden/>
              </w:rPr>
            </w:r>
            <w:r w:rsidR="00D16E20">
              <w:rPr>
                <w:noProof/>
                <w:webHidden/>
              </w:rPr>
              <w:fldChar w:fldCharType="separate"/>
            </w:r>
            <w:r w:rsidR="00AB09CB">
              <w:rPr>
                <w:noProof/>
                <w:webHidden/>
              </w:rPr>
              <w:t>6</w:t>
            </w:r>
            <w:r w:rsidR="00D16E20">
              <w:rPr>
                <w:noProof/>
                <w:webHidden/>
              </w:rPr>
              <w:fldChar w:fldCharType="end"/>
            </w:r>
          </w:hyperlink>
        </w:p>
        <w:p w14:paraId="3BEFC46B" w14:textId="2FFD666C" w:rsidR="005766C5" w:rsidRDefault="005766C5">
          <w:r>
            <w:rPr>
              <w:b/>
              <w:bCs/>
            </w:rPr>
            <w:fldChar w:fldCharType="end"/>
          </w:r>
        </w:p>
      </w:sdtContent>
    </w:sdt>
    <w:p w14:paraId="32A51563" w14:textId="77777777" w:rsidR="00BA66F8" w:rsidRDefault="00BA66F8" w:rsidP="005766C5">
      <w:pPr>
        <w:pStyle w:val="ListParagraph"/>
        <w:rPr>
          <w:shd w:val="clear" w:color="auto" w:fill="FFFFFF"/>
        </w:rPr>
      </w:pPr>
    </w:p>
    <w:p w14:paraId="0DDBF1B2" w14:textId="77777777" w:rsidR="00BC495A" w:rsidRPr="00AF1006" w:rsidRDefault="00BC495A" w:rsidP="00AF1006">
      <w:pPr>
        <w:pStyle w:val="Heading1"/>
        <w:numPr>
          <w:ilvl w:val="0"/>
          <w:numId w:val="0"/>
        </w:numPr>
        <w:ind w:left="432" w:hanging="432"/>
        <w:rPr>
          <w:b/>
          <w:bCs/>
          <w:sz w:val="32"/>
          <w:szCs w:val="32"/>
        </w:rPr>
      </w:pPr>
      <w:bookmarkStart w:id="0" w:name="_Toc91674962"/>
      <w:r w:rsidRPr="00AF1006">
        <w:rPr>
          <w:b/>
          <w:bCs/>
          <w:sz w:val="32"/>
          <w:szCs w:val="32"/>
        </w:rPr>
        <w:t>Präambel</w:t>
      </w:r>
      <w:bookmarkEnd w:id="0"/>
    </w:p>
    <w:p w14:paraId="49D3FCE0" w14:textId="534325EA" w:rsidR="00BC495A" w:rsidRPr="00AF1006" w:rsidRDefault="00BC495A" w:rsidP="007F1006">
      <w:pPr>
        <w:pStyle w:val="NormalWeb"/>
        <w:numPr>
          <w:ilvl w:val="0"/>
          <w:numId w:val="2"/>
        </w:numPr>
        <w:rPr>
          <w:rFonts w:ascii="Arial" w:hAnsi="Arial" w:cs="Arial"/>
          <w:sz w:val="22"/>
          <w:szCs w:val="22"/>
        </w:rPr>
      </w:pPr>
      <w:r w:rsidRPr="00AF1006">
        <w:rPr>
          <w:rFonts w:ascii="Arial" w:hAnsi="Arial" w:cs="Arial"/>
          <w:sz w:val="22"/>
          <w:szCs w:val="22"/>
        </w:rPr>
        <w:t>Ziel von DEMOKRATIE IN BEWEGUNG ist die Einbindung von Beweger*innen und Mitgliedern in parteistrategische Entscheidungen. Die Agora basiert auf den</w:t>
      </w:r>
      <w:r w:rsidR="009401A4">
        <w:rPr>
          <w:rFonts w:ascii="Arial" w:hAnsi="Arial" w:cs="Arial"/>
          <w:sz w:val="22"/>
          <w:szCs w:val="22"/>
        </w:rPr>
        <w:t xml:space="preserve"> </w:t>
      </w:r>
      <w:r w:rsidRPr="00AF1006">
        <w:rPr>
          <w:rFonts w:ascii="Arial" w:hAnsi="Arial" w:cs="Arial"/>
          <w:sz w:val="22"/>
          <w:szCs w:val="22"/>
        </w:rPr>
        <w:t xml:space="preserve">Grundzügen des Systemischen </w:t>
      </w:r>
      <w:proofErr w:type="spellStart"/>
      <w:r w:rsidRPr="00AF1006">
        <w:rPr>
          <w:rFonts w:ascii="Arial" w:hAnsi="Arial" w:cs="Arial"/>
          <w:sz w:val="22"/>
          <w:szCs w:val="22"/>
        </w:rPr>
        <w:t>Konsensierens</w:t>
      </w:r>
      <w:proofErr w:type="spellEnd"/>
      <w:r w:rsidRPr="00AF1006">
        <w:rPr>
          <w:rFonts w:ascii="Arial" w:hAnsi="Arial" w:cs="Arial"/>
          <w:sz w:val="22"/>
          <w:szCs w:val="22"/>
        </w:rPr>
        <w:t xml:space="preserve"> und stellt ein Werkzeug zur Entscheidungsfindung dar.</w:t>
      </w:r>
    </w:p>
    <w:p w14:paraId="6498F497" w14:textId="00806F59" w:rsidR="00BC495A" w:rsidRPr="00AF1006" w:rsidRDefault="00BC495A" w:rsidP="007F1006">
      <w:pPr>
        <w:pStyle w:val="NormalWeb"/>
        <w:numPr>
          <w:ilvl w:val="0"/>
          <w:numId w:val="3"/>
        </w:numPr>
        <w:rPr>
          <w:rFonts w:ascii="Arial" w:hAnsi="Arial" w:cs="Arial"/>
          <w:sz w:val="22"/>
          <w:szCs w:val="22"/>
        </w:rPr>
      </w:pPr>
      <w:r w:rsidRPr="00AF1006">
        <w:rPr>
          <w:rFonts w:ascii="Arial" w:hAnsi="Arial" w:cs="Arial"/>
          <w:sz w:val="22"/>
          <w:szCs w:val="22"/>
        </w:rPr>
        <w:t xml:space="preserve">Grundlage ist die Er- und Einstellung einer </w:t>
      </w:r>
      <w:proofErr w:type="spellStart"/>
      <w:r w:rsidRPr="00AF1006">
        <w:rPr>
          <w:rFonts w:ascii="Arial" w:hAnsi="Arial" w:cs="Arial"/>
          <w:sz w:val="22"/>
          <w:szCs w:val="22"/>
        </w:rPr>
        <w:t>konsensierbaren</w:t>
      </w:r>
      <w:proofErr w:type="spellEnd"/>
      <w:r w:rsidRPr="00AF1006">
        <w:rPr>
          <w:rFonts w:ascii="Arial" w:hAnsi="Arial" w:cs="Arial"/>
          <w:sz w:val="22"/>
          <w:szCs w:val="22"/>
        </w:rPr>
        <w:t xml:space="preserve"> Frage. Eine</w:t>
      </w:r>
      <w:r w:rsidR="00886F42">
        <w:rPr>
          <w:rFonts w:ascii="Arial" w:hAnsi="Arial" w:cs="Arial"/>
          <w:sz w:val="22"/>
          <w:szCs w:val="22"/>
        </w:rPr>
        <w:t xml:space="preserve"> </w:t>
      </w:r>
      <w:proofErr w:type="spellStart"/>
      <w:r w:rsidRPr="00AF1006">
        <w:rPr>
          <w:rFonts w:ascii="Arial" w:hAnsi="Arial" w:cs="Arial"/>
          <w:sz w:val="22"/>
          <w:szCs w:val="22"/>
        </w:rPr>
        <w:t>konsensierbare</w:t>
      </w:r>
      <w:proofErr w:type="spellEnd"/>
      <w:r w:rsidRPr="00AF1006">
        <w:rPr>
          <w:rFonts w:ascii="Arial" w:hAnsi="Arial" w:cs="Arial"/>
          <w:sz w:val="22"/>
          <w:szCs w:val="22"/>
        </w:rPr>
        <w:t xml:space="preserve"> Frage zeichnet sich dadurch aus, dass sie nicht durch Ja und Nein zu beantworten ist, sondern durch diverse Lösungsvorschläge.</w:t>
      </w:r>
    </w:p>
    <w:p w14:paraId="5AEC2F2D" w14:textId="42881076" w:rsidR="00BC495A" w:rsidRPr="00AF1006" w:rsidRDefault="00BC495A" w:rsidP="007F1006">
      <w:pPr>
        <w:pStyle w:val="NormalWeb"/>
        <w:numPr>
          <w:ilvl w:val="0"/>
          <w:numId w:val="4"/>
        </w:numPr>
        <w:rPr>
          <w:rFonts w:ascii="Arial" w:hAnsi="Arial" w:cs="Arial"/>
          <w:sz w:val="22"/>
          <w:szCs w:val="22"/>
        </w:rPr>
      </w:pPr>
      <w:proofErr w:type="gramStart"/>
      <w:r w:rsidRPr="00AF1006">
        <w:rPr>
          <w:rFonts w:ascii="Arial" w:hAnsi="Arial" w:cs="Arial"/>
          <w:sz w:val="22"/>
          <w:szCs w:val="22"/>
        </w:rPr>
        <w:t>Von den Benutzer</w:t>
      </w:r>
      <w:proofErr w:type="gramEnd"/>
      <w:r w:rsidRPr="00AF1006">
        <w:rPr>
          <w:rFonts w:ascii="Arial" w:hAnsi="Arial" w:cs="Arial"/>
          <w:sz w:val="22"/>
          <w:szCs w:val="22"/>
        </w:rPr>
        <w:t>*innen eingebrachte Lösungsvorschläge werden in getrennten</w:t>
      </w:r>
      <w:r w:rsidR="009401A4">
        <w:rPr>
          <w:rFonts w:ascii="Arial" w:hAnsi="Arial" w:cs="Arial"/>
          <w:sz w:val="22"/>
          <w:szCs w:val="22"/>
        </w:rPr>
        <w:t xml:space="preserve"> </w:t>
      </w:r>
      <w:r w:rsidRPr="00AF1006">
        <w:rPr>
          <w:rFonts w:ascii="Arial" w:hAnsi="Arial" w:cs="Arial"/>
          <w:sz w:val="22"/>
          <w:szCs w:val="22"/>
        </w:rPr>
        <w:t>Phasen diskutiert und abgewogen.</w:t>
      </w:r>
    </w:p>
    <w:p w14:paraId="31DAC7E3" w14:textId="732809D7" w:rsidR="00BC495A" w:rsidRPr="00AF1006" w:rsidRDefault="00BC495A" w:rsidP="007F1006">
      <w:pPr>
        <w:pStyle w:val="NormalWeb"/>
        <w:numPr>
          <w:ilvl w:val="0"/>
          <w:numId w:val="5"/>
        </w:numPr>
        <w:rPr>
          <w:rFonts w:ascii="Arial" w:hAnsi="Arial" w:cs="Arial"/>
          <w:sz w:val="22"/>
          <w:szCs w:val="22"/>
        </w:rPr>
      </w:pPr>
      <w:r w:rsidRPr="00AF1006">
        <w:rPr>
          <w:rFonts w:ascii="Arial" w:hAnsi="Arial" w:cs="Arial"/>
          <w:sz w:val="22"/>
          <w:szCs w:val="22"/>
        </w:rPr>
        <w:t>Die Agora ist ein Teil des Plenums. Die Bereitstellung des Plenums sowie die Durchführung von Abwägungen liegt in der Verantwortung des Vorstands der Partei.</w:t>
      </w:r>
    </w:p>
    <w:p w14:paraId="31331094" w14:textId="620E68A0" w:rsidR="00BC495A" w:rsidRPr="00AF1006" w:rsidRDefault="00BC495A" w:rsidP="007F1006">
      <w:pPr>
        <w:pStyle w:val="NormalWeb"/>
        <w:numPr>
          <w:ilvl w:val="0"/>
          <w:numId w:val="6"/>
        </w:numPr>
        <w:rPr>
          <w:rFonts w:ascii="Arial" w:hAnsi="Arial" w:cs="Arial"/>
          <w:sz w:val="22"/>
          <w:szCs w:val="22"/>
        </w:rPr>
      </w:pPr>
      <w:r w:rsidRPr="00AF1006">
        <w:rPr>
          <w:rFonts w:ascii="Arial" w:hAnsi="Arial" w:cs="Arial"/>
          <w:sz w:val="22"/>
          <w:szCs w:val="22"/>
        </w:rPr>
        <w:t>Der Bundesvorstand hat das Recht, ein Veto einzulegen. Macht er davon nicht Gebrauch, so ist das Ergebnis sofort wirksam.</w:t>
      </w:r>
    </w:p>
    <w:p w14:paraId="0F0FD1B0" w14:textId="5DD0B523" w:rsidR="00BC495A" w:rsidRPr="00AF1006" w:rsidRDefault="00BC495A" w:rsidP="007F1006">
      <w:pPr>
        <w:pStyle w:val="NormalWeb"/>
        <w:numPr>
          <w:ilvl w:val="0"/>
          <w:numId w:val="7"/>
        </w:numPr>
        <w:rPr>
          <w:rFonts w:ascii="Arial" w:hAnsi="Arial" w:cs="Arial"/>
          <w:sz w:val="22"/>
          <w:szCs w:val="22"/>
        </w:rPr>
      </w:pPr>
      <w:r w:rsidRPr="00AF1006">
        <w:rPr>
          <w:rFonts w:ascii="Arial" w:hAnsi="Arial" w:cs="Arial"/>
          <w:sz w:val="22"/>
          <w:szCs w:val="22"/>
        </w:rPr>
        <w:t>Der Bundesvorstand ist für die Umsetzung der gültigen Abwägungsentscheidungen verantwortlich.</w:t>
      </w:r>
    </w:p>
    <w:p w14:paraId="6CEC1132" w14:textId="77777777" w:rsidR="00BC495A" w:rsidRPr="00AF1006" w:rsidRDefault="00BC495A" w:rsidP="00AF1006">
      <w:pPr>
        <w:pStyle w:val="Heading1"/>
        <w:numPr>
          <w:ilvl w:val="0"/>
          <w:numId w:val="0"/>
        </w:numPr>
        <w:ind w:left="432" w:hanging="432"/>
        <w:rPr>
          <w:b/>
          <w:bCs/>
          <w:sz w:val="32"/>
          <w:szCs w:val="32"/>
        </w:rPr>
      </w:pPr>
      <w:bookmarkStart w:id="1" w:name="_Toc91674963"/>
      <w:r w:rsidRPr="00AF1006">
        <w:rPr>
          <w:b/>
          <w:bCs/>
          <w:sz w:val="32"/>
          <w:szCs w:val="32"/>
        </w:rPr>
        <w:lastRenderedPageBreak/>
        <w:t>§1 Nutzer*</w:t>
      </w:r>
      <w:proofErr w:type="spellStart"/>
      <w:r w:rsidRPr="00AF1006">
        <w:rPr>
          <w:b/>
          <w:bCs/>
          <w:sz w:val="32"/>
          <w:szCs w:val="32"/>
        </w:rPr>
        <w:t>inneneinstellung</w:t>
      </w:r>
      <w:bookmarkEnd w:id="1"/>
      <w:proofErr w:type="spellEnd"/>
    </w:p>
    <w:p w14:paraId="375C9736" w14:textId="6A2EB29D" w:rsidR="00BC495A" w:rsidRPr="00AF1006" w:rsidRDefault="00BC495A" w:rsidP="007F1006">
      <w:pPr>
        <w:pStyle w:val="NormalWeb"/>
        <w:numPr>
          <w:ilvl w:val="0"/>
          <w:numId w:val="8"/>
        </w:numPr>
        <w:rPr>
          <w:rFonts w:ascii="Arial" w:hAnsi="Arial" w:cs="Arial"/>
          <w:sz w:val="22"/>
          <w:szCs w:val="22"/>
        </w:rPr>
      </w:pPr>
      <w:r w:rsidRPr="00AF1006">
        <w:rPr>
          <w:rFonts w:ascii="Arial" w:hAnsi="Arial" w:cs="Arial"/>
          <w:sz w:val="22"/>
          <w:szCs w:val="22"/>
        </w:rPr>
        <w:t>Personen, die laut Satzung von DEMOKRATIE IN BEWEGUNG Beweger*in oder</w:t>
      </w:r>
      <w:r w:rsidR="009401A4">
        <w:rPr>
          <w:rFonts w:ascii="Arial" w:hAnsi="Arial" w:cs="Arial"/>
          <w:sz w:val="22"/>
          <w:szCs w:val="22"/>
        </w:rPr>
        <w:t xml:space="preserve"> </w:t>
      </w:r>
      <w:r w:rsidRPr="00AF1006">
        <w:rPr>
          <w:rFonts w:ascii="Arial" w:hAnsi="Arial" w:cs="Arial"/>
          <w:sz w:val="22"/>
          <w:szCs w:val="22"/>
        </w:rPr>
        <w:t>Mitglied sind, können Fragestellungen und Lösungsvorschlägen einbringen sowie an der dazugehörigen Diskussion teilnehmen.</w:t>
      </w:r>
    </w:p>
    <w:p w14:paraId="7621C9C1" w14:textId="77777777" w:rsidR="00BC495A" w:rsidRPr="00AF1006" w:rsidRDefault="00BC495A" w:rsidP="007F1006">
      <w:pPr>
        <w:pStyle w:val="NormalWeb"/>
        <w:numPr>
          <w:ilvl w:val="0"/>
          <w:numId w:val="9"/>
        </w:numPr>
        <w:rPr>
          <w:rFonts w:ascii="Arial" w:hAnsi="Arial" w:cs="Arial"/>
          <w:sz w:val="22"/>
          <w:szCs w:val="22"/>
        </w:rPr>
      </w:pPr>
      <w:r w:rsidRPr="00AF1006">
        <w:rPr>
          <w:rFonts w:ascii="Arial" w:hAnsi="Arial" w:cs="Arial"/>
          <w:sz w:val="22"/>
          <w:szCs w:val="22"/>
        </w:rPr>
        <w:t>Abwägen dürfen ausschließlich Mitglieder von DEMOKRATIE IN BEWEGUNG.</w:t>
      </w:r>
    </w:p>
    <w:p w14:paraId="0945FAD6" w14:textId="77777777" w:rsidR="00BC495A" w:rsidRPr="00AF1006" w:rsidRDefault="00BC495A" w:rsidP="00AF1006">
      <w:pPr>
        <w:pStyle w:val="Heading1"/>
        <w:numPr>
          <w:ilvl w:val="0"/>
          <w:numId w:val="0"/>
        </w:numPr>
        <w:ind w:left="432" w:hanging="432"/>
        <w:rPr>
          <w:b/>
          <w:bCs/>
          <w:sz w:val="32"/>
          <w:szCs w:val="32"/>
        </w:rPr>
      </w:pPr>
      <w:bookmarkStart w:id="2" w:name="_Toc91674964"/>
      <w:r w:rsidRPr="00AF1006">
        <w:rPr>
          <w:b/>
          <w:bCs/>
          <w:sz w:val="32"/>
          <w:szCs w:val="32"/>
        </w:rPr>
        <w:t>§2 Einbringen einer Fragestellung</w:t>
      </w:r>
      <w:bookmarkEnd w:id="2"/>
    </w:p>
    <w:p w14:paraId="5CB491D2" w14:textId="44237A07" w:rsidR="00BC495A" w:rsidRPr="00AF1006" w:rsidRDefault="00BC495A" w:rsidP="007F1006">
      <w:pPr>
        <w:pStyle w:val="NormalWeb"/>
        <w:numPr>
          <w:ilvl w:val="0"/>
          <w:numId w:val="10"/>
        </w:numPr>
        <w:rPr>
          <w:rFonts w:ascii="Arial" w:hAnsi="Arial" w:cs="Arial"/>
          <w:sz w:val="22"/>
          <w:szCs w:val="22"/>
        </w:rPr>
      </w:pPr>
      <w:r w:rsidRPr="00AF1006">
        <w:rPr>
          <w:rFonts w:ascii="Arial" w:hAnsi="Arial" w:cs="Arial"/>
          <w:sz w:val="22"/>
          <w:szCs w:val="22"/>
        </w:rPr>
        <w:t>Eine Fragestellung muss von mindestens drei Personen gemeinsam eingereicht</w:t>
      </w:r>
      <w:r w:rsidR="009401A4">
        <w:rPr>
          <w:rFonts w:ascii="Arial" w:hAnsi="Arial" w:cs="Arial"/>
          <w:sz w:val="22"/>
          <w:szCs w:val="22"/>
        </w:rPr>
        <w:t xml:space="preserve"> </w:t>
      </w:r>
      <w:r w:rsidRPr="00AF1006">
        <w:rPr>
          <w:rFonts w:ascii="Arial" w:hAnsi="Arial" w:cs="Arial"/>
          <w:sz w:val="22"/>
          <w:szCs w:val="22"/>
        </w:rPr>
        <w:t xml:space="preserve">werden. Diese Personen sind </w:t>
      </w:r>
      <w:proofErr w:type="gramStart"/>
      <w:r w:rsidRPr="00AF1006">
        <w:rPr>
          <w:rFonts w:ascii="Arial" w:hAnsi="Arial" w:cs="Arial"/>
          <w:sz w:val="22"/>
          <w:szCs w:val="22"/>
        </w:rPr>
        <w:t>die sogenannten Initiator</w:t>
      </w:r>
      <w:proofErr w:type="gramEnd"/>
      <w:r w:rsidRPr="00AF1006">
        <w:rPr>
          <w:rFonts w:ascii="Arial" w:hAnsi="Arial" w:cs="Arial"/>
          <w:sz w:val="22"/>
          <w:szCs w:val="22"/>
        </w:rPr>
        <w:t>*innen der Fragestellung.</w:t>
      </w:r>
    </w:p>
    <w:p w14:paraId="164B1A54" w14:textId="364458C2" w:rsidR="00BC495A" w:rsidRPr="00AF1006" w:rsidRDefault="00BC495A" w:rsidP="007F1006">
      <w:pPr>
        <w:pStyle w:val="NormalWeb"/>
        <w:numPr>
          <w:ilvl w:val="0"/>
          <w:numId w:val="11"/>
        </w:numPr>
        <w:rPr>
          <w:rFonts w:ascii="Arial" w:hAnsi="Arial" w:cs="Arial"/>
          <w:sz w:val="22"/>
          <w:szCs w:val="22"/>
        </w:rPr>
      </w:pPr>
      <w:r w:rsidRPr="00AF1006">
        <w:rPr>
          <w:rFonts w:ascii="Arial" w:hAnsi="Arial" w:cs="Arial"/>
          <w:sz w:val="22"/>
          <w:szCs w:val="22"/>
        </w:rPr>
        <w:t>Das Agora-Prüfteam kann gebeten werden, eine Frage anonym einzustellen. Hierzu reichen drei Teammitglieder die Frage ein. So können die Fragesteller*innen anonym bleiben und Voreingenommenheit gegenüber Fragesteller*innen bei der Abwägung vermieden werden.</w:t>
      </w:r>
    </w:p>
    <w:p w14:paraId="5A3DD7B7" w14:textId="77777777" w:rsidR="00BC495A" w:rsidRPr="00AF1006" w:rsidRDefault="00BC495A" w:rsidP="00AF1006">
      <w:pPr>
        <w:pStyle w:val="Heading1"/>
        <w:numPr>
          <w:ilvl w:val="0"/>
          <w:numId w:val="0"/>
        </w:numPr>
        <w:ind w:left="432" w:hanging="432"/>
        <w:rPr>
          <w:b/>
          <w:bCs/>
          <w:sz w:val="32"/>
          <w:szCs w:val="32"/>
        </w:rPr>
      </w:pPr>
      <w:bookmarkStart w:id="3" w:name="_Toc91674965"/>
      <w:r w:rsidRPr="00AF1006">
        <w:rPr>
          <w:b/>
          <w:bCs/>
          <w:sz w:val="32"/>
          <w:szCs w:val="32"/>
        </w:rPr>
        <w:t>§3 Prüfung der Fragestellung</w:t>
      </w:r>
      <w:bookmarkEnd w:id="3"/>
    </w:p>
    <w:p w14:paraId="11896119" w14:textId="77777777" w:rsidR="00BC495A" w:rsidRPr="00AF1006" w:rsidRDefault="00BC495A" w:rsidP="007F1006">
      <w:pPr>
        <w:pStyle w:val="NormalWeb"/>
        <w:numPr>
          <w:ilvl w:val="0"/>
          <w:numId w:val="12"/>
        </w:numPr>
        <w:rPr>
          <w:rFonts w:ascii="Arial" w:hAnsi="Arial" w:cs="Arial"/>
          <w:sz w:val="22"/>
          <w:szCs w:val="22"/>
        </w:rPr>
      </w:pPr>
      <w:r w:rsidRPr="00AF1006">
        <w:rPr>
          <w:rFonts w:ascii="Arial" w:hAnsi="Arial" w:cs="Arial"/>
          <w:sz w:val="22"/>
          <w:szCs w:val="22"/>
        </w:rPr>
        <w:t>Das Agora-Prüfteam prüft die Fragestellung gemäß den Kriterien aus §4.</w:t>
      </w:r>
    </w:p>
    <w:p w14:paraId="5E5EB8D9" w14:textId="3CD23FAC" w:rsidR="00BC495A" w:rsidRPr="00AF1006" w:rsidRDefault="00BC495A" w:rsidP="007F1006">
      <w:pPr>
        <w:pStyle w:val="NormalWeb"/>
        <w:numPr>
          <w:ilvl w:val="0"/>
          <w:numId w:val="13"/>
        </w:numPr>
        <w:rPr>
          <w:rFonts w:ascii="Arial" w:hAnsi="Arial" w:cs="Arial"/>
          <w:sz w:val="22"/>
          <w:szCs w:val="22"/>
        </w:rPr>
      </w:pPr>
      <w:r w:rsidRPr="00AF1006">
        <w:rPr>
          <w:rFonts w:ascii="Arial" w:hAnsi="Arial" w:cs="Arial"/>
          <w:sz w:val="22"/>
          <w:szCs w:val="22"/>
        </w:rPr>
        <w:t>Kommt das Prüfteam zu dem Schluss, dass der Zulassung zur Einbringung</w:t>
      </w:r>
      <w:r w:rsidR="009401A4">
        <w:rPr>
          <w:rFonts w:ascii="Arial" w:hAnsi="Arial" w:cs="Arial"/>
          <w:sz w:val="22"/>
          <w:szCs w:val="22"/>
        </w:rPr>
        <w:t xml:space="preserve"> </w:t>
      </w:r>
      <w:r w:rsidRPr="00AF1006">
        <w:rPr>
          <w:rFonts w:ascii="Arial" w:hAnsi="Arial" w:cs="Arial"/>
          <w:sz w:val="22"/>
          <w:szCs w:val="22"/>
        </w:rPr>
        <w:t xml:space="preserve">Einwände entgegenstehen, die durch Änderung der Fragestellung behoben werden könnten, teilt es diese Einwände den Initiator*innen mit und nimmt eine Umformulierung vor, sofern </w:t>
      </w:r>
      <w:proofErr w:type="gramStart"/>
      <w:r w:rsidRPr="00AF1006">
        <w:rPr>
          <w:rFonts w:ascii="Arial" w:hAnsi="Arial" w:cs="Arial"/>
          <w:sz w:val="22"/>
          <w:szCs w:val="22"/>
        </w:rPr>
        <w:t>die Initiator</w:t>
      </w:r>
      <w:proofErr w:type="gramEnd"/>
      <w:r w:rsidRPr="00AF1006">
        <w:rPr>
          <w:rFonts w:ascii="Arial" w:hAnsi="Arial" w:cs="Arial"/>
          <w:sz w:val="22"/>
          <w:szCs w:val="22"/>
        </w:rPr>
        <w:t>*innen dem zustimmen.</w:t>
      </w:r>
    </w:p>
    <w:p w14:paraId="72E64295" w14:textId="2577E21A" w:rsidR="00BC495A" w:rsidRPr="00AF1006" w:rsidRDefault="00BC495A" w:rsidP="007F1006">
      <w:pPr>
        <w:pStyle w:val="NormalWeb"/>
        <w:numPr>
          <w:ilvl w:val="0"/>
          <w:numId w:val="14"/>
        </w:numPr>
        <w:rPr>
          <w:rFonts w:ascii="Arial" w:hAnsi="Arial" w:cs="Arial"/>
          <w:sz w:val="22"/>
          <w:szCs w:val="22"/>
        </w:rPr>
      </w:pPr>
      <w:r w:rsidRPr="00AF1006">
        <w:rPr>
          <w:rFonts w:ascii="Arial" w:hAnsi="Arial" w:cs="Arial"/>
          <w:sz w:val="22"/>
          <w:szCs w:val="22"/>
        </w:rPr>
        <w:t>Wenn gemäß §2 (2) eine Fragestellung eingebracht wird, erfolgt die Prüfung</w:t>
      </w:r>
      <w:r w:rsidR="009401A4">
        <w:rPr>
          <w:rFonts w:ascii="Arial" w:hAnsi="Arial" w:cs="Arial"/>
          <w:sz w:val="22"/>
          <w:szCs w:val="22"/>
        </w:rPr>
        <w:t xml:space="preserve"> </w:t>
      </w:r>
      <w:r w:rsidRPr="00AF1006">
        <w:rPr>
          <w:rFonts w:ascii="Arial" w:hAnsi="Arial" w:cs="Arial"/>
          <w:sz w:val="22"/>
          <w:szCs w:val="22"/>
        </w:rPr>
        <w:t>teamintern vor Einreichen der Fragestellung.</w:t>
      </w:r>
    </w:p>
    <w:p w14:paraId="06954199" w14:textId="77777777" w:rsidR="00BC495A" w:rsidRPr="00AF1006" w:rsidRDefault="00BC495A" w:rsidP="00AF1006">
      <w:pPr>
        <w:pStyle w:val="Heading1"/>
        <w:numPr>
          <w:ilvl w:val="0"/>
          <w:numId w:val="0"/>
        </w:numPr>
        <w:ind w:left="432" w:hanging="432"/>
        <w:rPr>
          <w:b/>
          <w:bCs/>
          <w:sz w:val="32"/>
          <w:szCs w:val="32"/>
        </w:rPr>
      </w:pPr>
      <w:bookmarkStart w:id="4" w:name="_Toc91674966"/>
      <w:r w:rsidRPr="00AF1006">
        <w:rPr>
          <w:b/>
          <w:bCs/>
          <w:sz w:val="32"/>
          <w:szCs w:val="32"/>
        </w:rPr>
        <w:t>§4 Prüfkriterien für Fragestellungen</w:t>
      </w:r>
      <w:bookmarkEnd w:id="4"/>
    </w:p>
    <w:p w14:paraId="27023A9D" w14:textId="77777777" w:rsidR="00BC495A" w:rsidRPr="00AF1006" w:rsidRDefault="00BC495A" w:rsidP="007F1006">
      <w:pPr>
        <w:pStyle w:val="NormalWeb"/>
        <w:numPr>
          <w:ilvl w:val="0"/>
          <w:numId w:val="15"/>
        </w:numPr>
        <w:rPr>
          <w:rFonts w:ascii="Arial" w:hAnsi="Arial" w:cs="Arial"/>
          <w:sz w:val="22"/>
          <w:szCs w:val="22"/>
        </w:rPr>
      </w:pPr>
      <w:r w:rsidRPr="00AF1006">
        <w:rPr>
          <w:rFonts w:ascii="Arial" w:hAnsi="Arial" w:cs="Arial"/>
          <w:sz w:val="22"/>
          <w:szCs w:val="22"/>
        </w:rPr>
        <w:t>Es muss sich um eine abwägungsfähige Fragestellung handeln.</w:t>
      </w:r>
    </w:p>
    <w:p w14:paraId="1B8F5D13" w14:textId="093A2E48" w:rsidR="00BC495A" w:rsidRPr="00AF1006" w:rsidRDefault="00BC495A" w:rsidP="007F1006">
      <w:pPr>
        <w:pStyle w:val="NormalWeb"/>
        <w:numPr>
          <w:ilvl w:val="0"/>
          <w:numId w:val="16"/>
        </w:numPr>
        <w:rPr>
          <w:rFonts w:ascii="Arial" w:hAnsi="Arial" w:cs="Arial"/>
          <w:sz w:val="22"/>
          <w:szCs w:val="22"/>
        </w:rPr>
      </w:pPr>
      <w:r w:rsidRPr="00AF1006">
        <w:rPr>
          <w:rFonts w:ascii="Arial" w:hAnsi="Arial" w:cs="Arial"/>
          <w:sz w:val="22"/>
          <w:szCs w:val="22"/>
        </w:rPr>
        <w:t>Eine Relevanz für die Partei muss gegeben sein. Die strategische Reichweite ist erkennbar und die Frage bezieht sich auf ganz DEMOKRATIE IN BEWEGUNG.</w:t>
      </w:r>
    </w:p>
    <w:p w14:paraId="65F252AE" w14:textId="180E39C7" w:rsidR="00BC495A" w:rsidRPr="00AF1006" w:rsidRDefault="00BC495A" w:rsidP="007F1006">
      <w:pPr>
        <w:pStyle w:val="NormalWeb"/>
        <w:numPr>
          <w:ilvl w:val="0"/>
          <w:numId w:val="17"/>
        </w:numPr>
        <w:rPr>
          <w:rFonts w:ascii="Arial" w:hAnsi="Arial" w:cs="Arial"/>
          <w:sz w:val="22"/>
          <w:szCs w:val="22"/>
        </w:rPr>
      </w:pPr>
      <w:r w:rsidRPr="00AF1006">
        <w:rPr>
          <w:rFonts w:ascii="Arial" w:hAnsi="Arial" w:cs="Arial"/>
          <w:sz w:val="22"/>
          <w:szCs w:val="22"/>
        </w:rPr>
        <w:t>Ziel und Ausformulierung der Fragestellung müssen zu den Grundwerten und dem Ethik-Kodex von DEMOKRATIE IN BEWEGUNG passen.</w:t>
      </w:r>
    </w:p>
    <w:p w14:paraId="1C5AC091" w14:textId="37859C1B" w:rsidR="00BC495A" w:rsidRPr="00AF1006" w:rsidRDefault="00BC495A" w:rsidP="007F1006">
      <w:pPr>
        <w:pStyle w:val="NormalWeb"/>
        <w:numPr>
          <w:ilvl w:val="0"/>
          <w:numId w:val="18"/>
        </w:numPr>
        <w:rPr>
          <w:rFonts w:ascii="Arial" w:hAnsi="Arial" w:cs="Arial"/>
          <w:sz w:val="22"/>
          <w:szCs w:val="22"/>
        </w:rPr>
      </w:pPr>
      <w:r w:rsidRPr="00AF1006">
        <w:rPr>
          <w:rFonts w:ascii="Arial" w:hAnsi="Arial" w:cs="Arial"/>
          <w:sz w:val="22"/>
          <w:szCs w:val="22"/>
        </w:rPr>
        <w:t>Wenn die Thematik innerhalb der letzten sechs Monate auf der Agora behandelt oder auf dem Bundesparteitag entschieden wurde, wird die Fragestellung im Regelfall nicht neu zugelassen.</w:t>
      </w:r>
    </w:p>
    <w:p w14:paraId="609A4EF8" w14:textId="69909233" w:rsidR="00BC495A" w:rsidRPr="00AF1006" w:rsidRDefault="00BC495A" w:rsidP="007F1006">
      <w:pPr>
        <w:pStyle w:val="NormalWeb"/>
        <w:numPr>
          <w:ilvl w:val="0"/>
          <w:numId w:val="19"/>
        </w:numPr>
        <w:rPr>
          <w:rFonts w:ascii="Arial" w:hAnsi="Arial" w:cs="Arial"/>
          <w:sz w:val="22"/>
          <w:szCs w:val="22"/>
        </w:rPr>
      </w:pPr>
      <w:r w:rsidRPr="00AF1006">
        <w:rPr>
          <w:rFonts w:ascii="Arial" w:hAnsi="Arial" w:cs="Arial"/>
          <w:sz w:val="22"/>
          <w:szCs w:val="22"/>
        </w:rPr>
        <w:t>Betrifft die Fragestellung den Aufgabenbereich eines einzelnen Teams und wird sie nicht durch Mitglieder dieses Teams eingebracht, kann das Team nach Rückfrage durch das Prüfteam ihr Einverständnis geben oder der Fragestellung eine Ablehnung erteilen.</w:t>
      </w:r>
    </w:p>
    <w:p w14:paraId="1AD46733" w14:textId="6A458FEF" w:rsidR="00BC495A" w:rsidRPr="00AF1006" w:rsidRDefault="00BC495A" w:rsidP="007F1006">
      <w:pPr>
        <w:pStyle w:val="NormalWeb"/>
        <w:numPr>
          <w:ilvl w:val="0"/>
          <w:numId w:val="20"/>
        </w:numPr>
        <w:rPr>
          <w:rFonts w:ascii="Arial" w:hAnsi="Arial" w:cs="Arial"/>
          <w:sz w:val="22"/>
          <w:szCs w:val="22"/>
        </w:rPr>
      </w:pPr>
      <w:r w:rsidRPr="00AF1006">
        <w:rPr>
          <w:rFonts w:ascii="Arial" w:hAnsi="Arial" w:cs="Arial"/>
          <w:sz w:val="22"/>
          <w:szCs w:val="22"/>
        </w:rPr>
        <w:lastRenderedPageBreak/>
        <w:t>Die Fragestellung darf nicht die Bildung oder Auflösung von Teams betreffen.</w:t>
      </w:r>
    </w:p>
    <w:p w14:paraId="6187C09B" w14:textId="6E1CA193" w:rsidR="00BC495A" w:rsidRPr="00AF1006" w:rsidRDefault="00BC495A" w:rsidP="007F1006">
      <w:pPr>
        <w:pStyle w:val="NormalWeb"/>
        <w:numPr>
          <w:ilvl w:val="0"/>
          <w:numId w:val="21"/>
        </w:numPr>
        <w:rPr>
          <w:rFonts w:ascii="Arial" w:hAnsi="Arial" w:cs="Arial"/>
          <w:sz w:val="22"/>
          <w:szCs w:val="22"/>
        </w:rPr>
      </w:pPr>
      <w:r w:rsidRPr="00AF1006">
        <w:rPr>
          <w:rFonts w:ascii="Arial" w:hAnsi="Arial" w:cs="Arial"/>
          <w:sz w:val="22"/>
          <w:szCs w:val="22"/>
        </w:rPr>
        <w:t>Wurde die Thematik der Fragestellung zum Zeitpunkt der Einreichung innerhalb der letzten vier Wochen vom Bundesvorstand abschließend behandelt, kann dieser nach Rückfrage durch das Prüfteam sein Einverständnis zur erneuten Erörterung dieser</w:t>
      </w:r>
      <w:r w:rsidR="009401A4">
        <w:rPr>
          <w:rFonts w:ascii="Arial" w:hAnsi="Arial" w:cs="Arial"/>
          <w:sz w:val="22"/>
          <w:szCs w:val="22"/>
        </w:rPr>
        <w:t xml:space="preserve"> </w:t>
      </w:r>
      <w:r w:rsidRPr="00AF1006">
        <w:rPr>
          <w:rFonts w:ascii="Arial" w:hAnsi="Arial" w:cs="Arial"/>
          <w:sz w:val="22"/>
          <w:szCs w:val="22"/>
        </w:rPr>
        <w:t>Thematik geben oder diese ablehnen.</w:t>
      </w:r>
    </w:p>
    <w:p w14:paraId="2FF4D32D" w14:textId="77777777" w:rsidR="00BC495A" w:rsidRPr="00AF1006" w:rsidRDefault="00BC495A" w:rsidP="007F1006">
      <w:pPr>
        <w:pStyle w:val="NormalWeb"/>
        <w:numPr>
          <w:ilvl w:val="0"/>
          <w:numId w:val="22"/>
        </w:numPr>
        <w:rPr>
          <w:rFonts w:ascii="Arial" w:hAnsi="Arial" w:cs="Arial"/>
          <w:sz w:val="22"/>
          <w:szCs w:val="22"/>
        </w:rPr>
      </w:pPr>
      <w:r w:rsidRPr="00AF1006">
        <w:rPr>
          <w:rFonts w:ascii="Arial" w:hAnsi="Arial" w:cs="Arial"/>
          <w:sz w:val="22"/>
          <w:szCs w:val="22"/>
        </w:rPr>
        <w:t>Die Fragestellung darf nicht die Änderung des Parteiprogramms betreffen.</w:t>
      </w:r>
    </w:p>
    <w:p w14:paraId="5E562928" w14:textId="562F40DD" w:rsidR="00BC495A" w:rsidRPr="00AF1006" w:rsidRDefault="00BC495A" w:rsidP="007F1006">
      <w:pPr>
        <w:pStyle w:val="NormalWeb"/>
        <w:numPr>
          <w:ilvl w:val="0"/>
          <w:numId w:val="23"/>
        </w:numPr>
        <w:rPr>
          <w:rFonts w:ascii="Arial" w:hAnsi="Arial" w:cs="Arial"/>
          <w:sz w:val="22"/>
          <w:szCs w:val="22"/>
        </w:rPr>
      </w:pPr>
      <w:r w:rsidRPr="00AF1006">
        <w:rPr>
          <w:rFonts w:ascii="Arial" w:hAnsi="Arial" w:cs="Arial"/>
          <w:sz w:val="22"/>
          <w:szCs w:val="22"/>
        </w:rPr>
        <w:t>Die Fragestellung darf nicht die Änderung von Satzungsdokumenten betreffen, mit</w:t>
      </w:r>
      <w:r w:rsidR="009401A4">
        <w:rPr>
          <w:rFonts w:ascii="Arial" w:hAnsi="Arial" w:cs="Arial"/>
          <w:sz w:val="22"/>
          <w:szCs w:val="22"/>
        </w:rPr>
        <w:t xml:space="preserve"> </w:t>
      </w:r>
      <w:r w:rsidRPr="00AF1006">
        <w:rPr>
          <w:rFonts w:ascii="Arial" w:hAnsi="Arial" w:cs="Arial"/>
          <w:sz w:val="22"/>
          <w:szCs w:val="22"/>
        </w:rPr>
        <w:t>Ausnahme all derer Dokumente, die ausdrücklich per Satzung zur Änderung zwischen Parteitagen legitimiert sind.</w:t>
      </w:r>
    </w:p>
    <w:p w14:paraId="2A75CC22" w14:textId="0726B291" w:rsidR="00BC495A" w:rsidRPr="00AF1006" w:rsidRDefault="00BC495A" w:rsidP="007F1006">
      <w:pPr>
        <w:pStyle w:val="NormalWeb"/>
        <w:numPr>
          <w:ilvl w:val="0"/>
          <w:numId w:val="24"/>
        </w:numPr>
        <w:rPr>
          <w:rFonts w:ascii="Arial" w:hAnsi="Arial" w:cs="Arial"/>
          <w:sz w:val="22"/>
          <w:szCs w:val="22"/>
        </w:rPr>
      </w:pPr>
      <w:r w:rsidRPr="00AF1006">
        <w:rPr>
          <w:rFonts w:ascii="Arial" w:hAnsi="Arial" w:cs="Arial"/>
          <w:sz w:val="22"/>
          <w:szCs w:val="22"/>
        </w:rPr>
        <w:t>Die Fragestellung darf keine Entscheidung betreffen die laut Parteiengesetz</w:t>
      </w:r>
      <w:r w:rsidR="009401A4">
        <w:rPr>
          <w:rFonts w:ascii="Arial" w:hAnsi="Arial" w:cs="Arial"/>
          <w:sz w:val="22"/>
          <w:szCs w:val="22"/>
        </w:rPr>
        <w:t xml:space="preserve"> </w:t>
      </w:r>
      <w:r w:rsidRPr="00AF1006">
        <w:rPr>
          <w:rFonts w:ascii="Arial" w:hAnsi="Arial" w:cs="Arial"/>
          <w:sz w:val="22"/>
          <w:szCs w:val="22"/>
        </w:rPr>
        <w:t>ausdrücklich der Entscheidung eines Parteitages bedarf, wie zum Beispiel die</w:t>
      </w:r>
      <w:r w:rsidR="0047197B">
        <w:rPr>
          <w:rFonts w:ascii="Arial" w:hAnsi="Arial" w:cs="Arial"/>
          <w:sz w:val="22"/>
          <w:szCs w:val="22"/>
        </w:rPr>
        <w:t xml:space="preserve"> </w:t>
      </w:r>
      <w:r w:rsidRPr="00AF1006">
        <w:rPr>
          <w:rFonts w:ascii="Arial" w:hAnsi="Arial" w:cs="Arial"/>
          <w:sz w:val="22"/>
          <w:szCs w:val="22"/>
        </w:rPr>
        <w:t>Bildung oder Auflösung von Landesverbänden, die Umbenennung der Partei, die</w:t>
      </w:r>
      <w:r w:rsidR="0047197B">
        <w:rPr>
          <w:rFonts w:ascii="Arial" w:hAnsi="Arial" w:cs="Arial"/>
          <w:sz w:val="22"/>
          <w:szCs w:val="22"/>
        </w:rPr>
        <w:t xml:space="preserve"> </w:t>
      </w:r>
      <w:r w:rsidRPr="00AF1006">
        <w:rPr>
          <w:rFonts w:ascii="Arial" w:hAnsi="Arial" w:cs="Arial"/>
          <w:sz w:val="22"/>
          <w:szCs w:val="22"/>
        </w:rPr>
        <w:t>Auflösung der Partei oder die Verschmelzung mit anderen Parteien.</w:t>
      </w:r>
    </w:p>
    <w:p w14:paraId="0424FDB6" w14:textId="25ECD3EC" w:rsidR="00BC495A" w:rsidRPr="00AF1006" w:rsidRDefault="00BC495A" w:rsidP="007F1006">
      <w:pPr>
        <w:pStyle w:val="NormalWeb"/>
        <w:numPr>
          <w:ilvl w:val="0"/>
          <w:numId w:val="25"/>
        </w:numPr>
        <w:rPr>
          <w:rFonts w:ascii="Arial" w:hAnsi="Arial" w:cs="Arial"/>
          <w:sz w:val="22"/>
          <w:szCs w:val="22"/>
        </w:rPr>
      </w:pPr>
      <w:r w:rsidRPr="00AF1006">
        <w:rPr>
          <w:rFonts w:ascii="Arial" w:hAnsi="Arial" w:cs="Arial"/>
          <w:sz w:val="22"/>
          <w:szCs w:val="22"/>
        </w:rPr>
        <w:t>Die Fragestellung darf keine Entscheidung zu Personal oder Mitgliedern von</w:t>
      </w:r>
      <w:r w:rsidR="0047197B">
        <w:rPr>
          <w:rFonts w:ascii="Arial" w:hAnsi="Arial" w:cs="Arial"/>
          <w:sz w:val="22"/>
          <w:szCs w:val="22"/>
        </w:rPr>
        <w:t xml:space="preserve"> </w:t>
      </w:r>
      <w:r w:rsidRPr="00AF1006">
        <w:rPr>
          <w:rFonts w:ascii="Arial" w:hAnsi="Arial" w:cs="Arial"/>
          <w:sz w:val="22"/>
          <w:szCs w:val="22"/>
        </w:rPr>
        <w:t>DEMOKRATIE IN BEWEGUNG betreffen, zum Beispiel die Einstellung,</w:t>
      </w:r>
      <w:r w:rsidR="0047197B">
        <w:rPr>
          <w:rFonts w:ascii="Arial" w:hAnsi="Arial" w:cs="Arial"/>
          <w:sz w:val="22"/>
          <w:szCs w:val="22"/>
        </w:rPr>
        <w:t xml:space="preserve"> </w:t>
      </w:r>
      <w:r w:rsidRPr="00AF1006">
        <w:rPr>
          <w:rFonts w:ascii="Arial" w:hAnsi="Arial" w:cs="Arial"/>
          <w:sz w:val="22"/>
          <w:szCs w:val="22"/>
        </w:rPr>
        <w:t>Beschäftigung und Entlassung von Mitarbeitern sowie Verfahren zu</w:t>
      </w:r>
      <w:r w:rsidR="0047197B">
        <w:rPr>
          <w:rFonts w:ascii="Arial" w:hAnsi="Arial" w:cs="Arial"/>
          <w:sz w:val="22"/>
          <w:szCs w:val="22"/>
        </w:rPr>
        <w:t xml:space="preserve"> </w:t>
      </w:r>
      <w:r w:rsidRPr="00AF1006">
        <w:rPr>
          <w:rFonts w:ascii="Arial" w:hAnsi="Arial" w:cs="Arial"/>
          <w:sz w:val="22"/>
          <w:szCs w:val="22"/>
        </w:rPr>
        <w:t>Parteimitgliedern.</w:t>
      </w:r>
    </w:p>
    <w:p w14:paraId="1A25DBED" w14:textId="2C33C57C" w:rsidR="00BC495A" w:rsidRPr="00AF1006" w:rsidRDefault="00BC495A" w:rsidP="007F1006">
      <w:pPr>
        <w:pStyle w:val="NormalWeb"/>
        <w:numPr>
          <w:ilvl w:val="0"/>
          <w:numId w:val="26"/>
        </w:numPr>
        <w:rPr>
          <w:rFonts w:ascii="Arial" w:hAnsi="Arial" w:cs="Arial"/>
          <w:sz w:val="22"/>
          <w:szCs w:val="22"/>
        </w:rPr>
      </w:pPr>
      <w:r w:rsidRPr="00AF1006">
        <w:rPr>
          <w:rFonts w:ascii="Arial" w:hAnsi="Arial" w:cs="Arial"/>
          <w:sz w:val="22"/>
          <w:szCs w:val="22"/>
        </w:rPr>
        <w:t>Die Fragestellung darf keine Entscheidung zu Aufgabenbereichen der Verwaltung</w:t>
      </w:r>
      <w:r w:rsidR="0047197B">
        <w:rPr>
          <w:rFonts w:ascii="Arial" w:hAnsi="Arial" w:cs="Arial"/>
          <w:sz w:val="22"/>
          <w:szCs w:val="22"/>
        </w:rPr>
        <w:t xml:space="preserve"> </w:t>
      </w:r>
      <w:r w:rsidRPr="00AF1006">
        <w:rPr>
          <w:rFonts w:ascii="Arial" w:hAnsi="Arial" w:cs="Arial"/>
          <w:sz w:val="22"/>
          <w:szCs w:val="22"/>
        </w:rPr>
        <w:t>treffen.</w:t>
      </w:r>
    </w:p>
    <w:p w14:paraId="3972DE67" w14:textId="592BFBC3" w:rsidR="00BC495A" w:rsidRPr="00AF1006" w:rsidRDefault="00BC495A" w:rsidP="007F1006">
      <w:pPr>
        <w:pStyle w:val="NormalWeb"/>
        <w:numPr>
          <w:ilvl w:val="0"/>
          <w:numId w:val="27"/>
        </w:numPr>
        <w:rPr>
          <w:rFonts w:ascii="Arial" w:hAnsi="Arial" w:cs="Arial"/>
          <w:sz w:val="22"/>
          <w:szCs w:val="22"/>
        </w:rPr>
      </w:pPr>
      <w:r w:rsidRPr="00AF1006">
        <w:rPr>
          <w:rFonts w:ascii="Arial" w:hAnsi="Arial" w:cs="Arial"/>
          <w:sz w:val="22"/>
          <w:szCs w:val="22"/>
        </w:rPr>
        <w:t>Die Fragestellung darf nicht zum offensichtlichen Verstoß gegen Gesetze zwingen.</w:t>
      </w:r>
    </w:p>
    <w:p w14:paraId="06CADDF4" w14:textId="07666041" w:rsidR="00BC495A" w:rsidRPr="00AF1006" w:rsidRDefault="00BC495A" w:rsidP="007F1006">
      <w:pPr>
        <w:pStyle w:val="NormalWeb"/>
        <w:numPr>
          <w:ilvl w:val="0"/>
          <w:numId w:val="28"/>
        </w:numPr>
        <w:rPr>
          <w:rFonts w:ascii="Arial" w:hAnsi="Arial" w:cs="Arial"/>
          <w:sz w:val="22"/>
          <w:szCs w:val="22"/>
        </w:rPr>
      </w:pPr>
      <w:r w:rsidRPr="00AF1006">
        <w:rPr>
          <w:rFonts w:ascii="Arial" w:hAnsi="Arial" w:cs="Arial"/>
          <w:sz w:val="22"/>
          <w:szCs w:val="22"/>
        </w:rPr>
        <w:t>Die Fragestellung darf nicht die Verfasstheit gewählter Gremien, wie zum Beispiel Vorstand und Schiedsgericht, verletzen.</w:t>
      </w:r>
    </w:p>
    <w:p w14:paraId="2FB18686" w14:textId="77777777" w:rsidR="00BC495A" w:rsidRPr="00AF1006" w:rsidRDefault="00BC495A" w:rsidP="00AF1006">
      <w:pPr>
        <w:pStyle w:val="Heading1"/>
        <w:numPr>
          <w:ilvl w:val="0"/>
          <w:numId w:val="0"/>
        </w:numPr>
        <w:ind w:left="432" w:hanging="432"/>
        <w:rPr>
          <w:b/>
          <w:bCs/>
          <w:sz w:val="32"/>
          <w:szCs w:val="32"/>
        </w:rPr>
      </w:pPr>
      <w:bookmarkStart w:id="5" w:name="_Toc91674967"/>
      <w:r w:rsidRPr="00AF1006">
        <w:rPr>
          <w:b/>
          <w:bCs/>
          <w:sz w:val="32"/>
          <w:szCs w:val="32"/>
        </w:rPr>
        <w:t>§5 Unterstützungsphase</w:t>
      </w:r>
      <w:bookmarkEnd w:id="5"/>
    </w:p>
    <w:p w14:paraId="488294F3" w14:textId="6D0DD9AE" w:rsidR="00BC495A" w:rsidRPr="00AF1006" w:rsidRDefault="00BC495A" w:rsidP="007F1006">
      <w:pPr>
        <w:pStyle w:val="NormalWeb"/>
        <w:numPr>
          <w:ilvl w:val="0"/>
          <w:numId w:val="29"/>
        </w:numPr>
        <w:rPr>
          <w:rFonts w:ascii="Arial" w:hAnsi="Arial" w:cs="Arial"/>
          <w:sz w:val="22"/>
          <w:szCs w:val="22"/>
        </w:rPr>
      </w:pPr>
      <w:r w:rsidRPr="00AF1006">
        <w:rPr>
          <w:rFonts w:ascii="Arial" w:hAnsi="Arial" w:cs="Arial"/>
          <w:sz w:val="22"/>
          <w:szCs w:val="22"/>
        </w:rPr>
        <w:t>Nach Zulassung der Fragestellung muss sie innerhalb von 14 Tagen ein</w:t>
      </w:r>
      <w:r w:rsidR="0047197B">
        <w:rPr>
          <w:rFonts w:ascii="Arial" w:hAnsi="Arial" w:cs="Arial"/>
          <w:sz w:val="22"/>
          <w:szCs w:val="22"/>
        </w:rPr>
        <w:t xml:space="preserve"> </w:t>
      </w:r>
      <w:r w:rsidRPr="00AF1006">
        <w:rPr>
          <w:rFonts w:ascii="Arial" w:hAnsi="Arial" w:cs="Arial"/>
          <w:sz w:val="22"/>
          <w:szCs w:val="22"/>
        </w:rPr>
        <w:t>Unterstützer*innen-Quorum von 5% der aktiven Agora-Benutzer*innen erhalten, um in die nächste Phase zu kommen. Erfüllt sich diese Bedingung nicht, wird die Fragestellung automatisch ohne Ergebnis geschlossen.</w:t>
      </w:r>
    </w:p>
    <w:p w14:paraId="5499190D" w14:textId="60194453" w:rsidR="00BC495A" w:rsidRPr="00AF1006" w:rsidRDefault="00BC495A" w:rsidP="007F1006">
      <w:pPr>
        <w:pStyle w:val="NormalWeb"/>
        <w:numPr>
          <w:ilvl w:val="0"/>
          <w:numId w:val="30"/>
        </w:numPr>
        <w:rPr>
          <w:rFonts w:ascii="Arial" w:hAnsi="Arial" w:cs="Arial"/>
          <w:sz w:val="22"/>
          <w:szCs w:val="22"/>
        </w:rPr>
      </w:pPr>
      <w:r w:rsidRPr="00AF1006">
        <w:rPr>
          <w:rFonts w:ascii="Arial" w:hAnsi="Arial" w:cs="Arial"/>
          <w:sz w:val="22"/>
          <w:szCs w:val="22"/>
        </w:rPr>
        <w:t>Eine abwägungsberechtigte Person gilt als aktiv, wenn sie in den zurückliegenden</w:t>
      </w:r>
      <w:r w:rsidR="0047197B">
        <w:rPr>
          <w:rFonts w:ascii="Arial" w:hAnsi="Arial" w:cs="Arial"/>
          <w:sz w:val="22"/>
          <w:szCs w:val="22"/>
        </w:rPr>
        <w:t xml:space="preserve"> </w:t>
      </w:r>
      <w:r w:rsidRPr="00AF1006">
        <w:rPr>
          <w:rFonts w:ascii="Arial" w:hAnsi="Arial" w:cs="Arial"/>
          <w:sz w:val="22"/>
          <w:szCs w:val="22"/>
        </w:rPr>
        <w:t>sechs Monaten im Plenum eine Aktivität ausgeführt hat. Als Aktivität gilt jede Handlung, die eine sichtbare Spur im Plenum hinterlässt, jedoch nicht bloßes</w:t>
      </w:r>
      <w:r w:rsidR="0047197B">
        <w:rPr>
          <w:rFonts w:ascii="Arial" w:hAnsi="Arial" w:cs="Arial"/>
          <w:sz w:val="22"/>
          <w:szCs w:val="22"/>
        </w:rPr>
        <w:t xml:space="preserve"> </w:t>
      </w:r>
      <w:r w:rsidRPr="00AF1006">
        <w:rPr>
          <w:rFonts w:ascii="Arial" w:hAnsi="Arial" w:cs="Arial"/>
          <w:sz w:val="22"/>
          <w:szCs w:val="22"/>
        </w:rPr>
        <w:t>Einloggen oder Lesen.</w:t>
      </w:r>
    </w:p>
    <w:p w14:paraId="1062DB59" w14:textId="77777777" w:rsidR="00BC495A" w:rsidRPr="00AF1006" w:rsidRDefault="00BC495A" w:rsidP="00AF1006">
      <w:pPr>
        <w:pStyle w:val="Heading1"/>
        <w:numPr>
          <w:ilvl w:val="0"/>
          <w:numId w:val="0"/>
        </w:numPr>
        <w:ind w:left="432" w:hanging="432"/>
        <w:rPr>
          <w:b/>
          <w:bCs/>
          <w:sz w:val="32"/>
          <w:szCs w:val="32"/>
        </w:rPr>
      </w:pPr>
      <w:bookmarkStart w:id="6" w:name="_Toc91674968"/>
      <w:r w:rsidRPr="00AF1006">
        <w:rPr>
          <w:b/>
          <w:bCs/>
          <w:sz w:val="32"/>
          <w:szCs w:val="32"/>
        </w:rPr>
        <w:t>§6 Einreichung der Fragestellung durch den Bundesvorstand</w:t>
      </w:r>
      <w:bookmarkEnd w:id="6"/>
    </w:p>
    <w:p w14:paraId="3B858DB8" w14:textId="6ABF2A2D" w:rsidR="00BC495A" w:rsidRPr="00AF1006" w:rsidRDefault="00BC495A" w:rsidP="007F1006">
      <w:pPr>
        <w:pStyle w:val="NormalWeb"/>
        <w:numPr>
          <w:ilvl w:val="0"/>
          <w:numId w:val="56"/>
        </w:numPr>
        <w:rPr>
          <w:rFonts w:ascii="Arial" w:hAnsi="Arial" w:cs="Arial"/>
        </w:rPr>
      </w:pPr>
      <w:r w:rsidRPr="00AF1006">
        <w:rPr>
          <w:rFonts w:ascii="Arial" w:hAnsi="Arial" w:cs="Arial"/>
          <w:sz w:val="22"/>
          <w:szCs w:val="22"/>
        </w:rPr>
        <w:t xml:space="preserve">Wenn alle drei Initiator*innen Mitglieder des Bundesvorstands sind, geht die Fragestellung ohne Prüfung und </w:t>
      </w:r>
      <w:proofErr w:type="gramStart"/>
      <w:r w:rsidRPr="00AF1006">
        <w:rPr>
          <w:rFonts w:ascii="Arial" w:hAnsi="Arial" w:cs="Arial"/>
          <w:sz w:val="22"/>
          <w:szCs w:val="22"/>
        </w:rPr>
        <w:t>ohne notwendiges Unterstützer</w:t>
      </w:r>
      <w:proofErr w:type="gramEnd"/>
      <w:r w:rsidRPr="00AF1006">
        <w:rPr>
          <w:rFonts w:ascii="Arial" w:hAnsi="Arial" w:cs="Arial"/>
          <w:sz w:val="22"/>
          <w:szCs w:val="22"/>
        </w:rPr>
        <w:t>*innen-Quorum direkt in die</w:t>
      </w:r>
      <w:r w:rsidR="0047197B">
        <w:rPr>
          <w:rFonts w:ascii="Arial" w:hAnsi="Arial" w:cs="Arial"/>
          <w:sz w:val="22"/>
          <w:szCs w:val="22"/>
        </w:rPr>
        <w:t xml:space="preserve"> </w:t>
      </w:r>
      <w:r w:rsidRPr="00AF1006">
        <w:rPr>
          <w:rFonts w:ascii="Arial" w:hAnsi="Arial" w:cs="Arial"/>
          <w:sz w:val="22"/>
          <w:szCs w:val="22"/>
        </w:rPr>
        <w:t>Diskussionsphase</w:t>
      </w:r>
      <w:r w:rsidRPr="00AF1006">
        <w:rPr>
          <w:rFonts w:ascii="Arial" w:hAnsi="Arial" w:cs="Arial"/>
        </w:rPr>
        <w:t>.</w:t>
      </w:r>
    </w:p>
    <w:p w14:paraId="0D9AA204" w14:textId="2848C82E" w:rsidR="00BC495A" w:rsidRPr="00AF1006" w:rsidRDefault="00BC495A" w:rsidP="00AF1006">
      <w:pPr>
        <w:pStyle w:val="Heading1"/>
        <w:numPr>
          <w:ilvl w:val="0"/>
          <w:numId w:val="0"/>
        </w:numPr>
        <w:ind w:left="432" w:hanging="432"/>
        <w:rPr>
          <w:b/>
          <w:bCs/>
          <w:sz w:val="32"/>
          <w:szCs w:val="32"/>
        </w:rPr>
      </w:pPr>
      <w:bookmarkStart w:id="7" w:name="_Toc91674969"/>
      <w:r w:rsidRPr="00AF1006">
        <w:rPr>
          <w:b/>
          <w:bCs/>
          <w:sz w:val="32"/>
          <w:szCs w:val="32"/>
        </w:rPr>
        <w:lastRenderedPageBreak/>
        <w:t>§7 Diskussionsphase und Einbringen von</w:t>
      </w:r>
      <w:r w:rsidR="009401A4">
        <w:rPr>
          <w:b/>
          <w:bCs/>
          <w:sz w:val="32"/>
          <w:szCs w:val="32"/>
        </w:rPr>
        <w:t xml:space="preserve"> </w:t>
      </w:r>
      <w:r w:rsidRPr="00AF1006">
        <w:rPr>
          <w:b/>
          <w:bCs/>
          <w:sz w:val="32"/>
          <w:szCs w:val="32"/>
        </w:rPr>
        <w:t>Lösungsvorschlägen</w:t>
      </w:r>
      <w:bookmarkEnd w:id="7"/>
    </w:p>
    <w:p w14:paraId="00462296" w14:textId="67A11EAF" w:rsidR="00BC495A" w:rsidRPr="00AF1006" w:rsidRDefault="00BC495A" w:rsidP="007F1006">
      <w:pPr>
        <w:pStyle w:val="NormalWeb"/>
        <w:numPr>
          <w:ilvl w:val="0"/>
          <w:numId w:val="31"/>
        </w:numPr>
        <w:rPr>
          <w:rFonts w:ascii="Arial" w:hAnsi="Arial" w:cs="Arial"/>
          <w:sz w:val="22"/>
          <w:szCs w:val="22"/>
        </w:rPr>
      </w:pPr>
      <w:r w:rsidRPr="00AF1006">
        <w:rPr>
          <w:rFonts w:ascii="Arial" w:hAnsi="Arial" w:cs="Arial"/>
          <w:sz w:val="22"/>
          <w:szCs w:val="22"/>
        </w:rPr>
        <w:t>Sobald die Voraussetzungen unter §5 oder §6 erfüllt wurden, gilt eine Fragestellung als zur Diskussion zugelassen.</w:t>
      </w:r>
    </w:p>
    <w:p w14:paraId="1DA991A3" w14:textId="560B7727" w:rsidR="00BC495A" w:rsidRPr="00AF1006" w:rsidRDefault="00BC495A" w:rsidP="007F1006">
      <w:pPr>
        <w:pStyle w:val="NormalWeb"/>
        <w:numPr>
          <w:ilvl w:val="0"/>
          <w:numId w:val="32"/>
        </w:numPr>
        <w:rPr>
          <w:rFonts w:ascii="Arial" w:hAnsi="Arial" w:cs="Arial"/>
          <w:sz w:val="22"/>
          <w:szCs w:val="22"/>
        </w:rPr>
      </w:pPr>
      <w:r w:rsidRPr="00AF1006">
        <w:rPr>
          <w:rFonts w:ascii="Arial" w:hAnsi="Arial" w:cs="Arial"/>
          <w:sz w:val="22"/>
          <w:szCs w:val="22"/>
        </w:rPr>
        <w:t>Mit der Zulassung zur Diskussion beginnt die Diskussionsphase. In den ersten zwei Wochen der Diskussionsphase können Lösungsvorschlage zur Diskussion eingebracht werden. Die Diskussionsphase dauert so lange, bis alle</w:t>
      </w:r>
      <w:r w:rsidR="0047197B">
        <w:rPr>
          <w:rFonts w:ascii="Arial" w:hAnsi="Arial" w:cs="Arial"/>
          <w:sz w:val="22"/>
          <w:szCs w:val="22"/>
        </w:rPr>
        <w:t xml:space="preserve"> </w:t>
      </w:r>
      <w:r w:rsidRPr="00AF1006">
        <w:rPr>
          <w:rFonts w:ascii="Arial" w:hAnsi="Arial" w:cs="Arial"/>
          <w:sz w:val="22"/>
          <w:szCs w:val="22"/>
        </w:rPr>
        <w:t>Lösungsvorschläge durch das Prüfteam geprüft wurden, mindestens aber drei Wochen.</w:t>
      </w:r>
    </w:p>
    <w:p w14:paraId="0D44D616" w14:textId="10E6F3C1" w:rsidR="00BC495A" w:rsidRPr="00AF1006" w:rsidRDefault="00BC495A" w:rsidP="007F1006">
      <w:pPr>
        <w:pStyle w:val="NormalWeb"/>
        <w:numPr>
          <w:ilvl w:val="0"/>
          <w:numId w:val="33"/>
        </w:numPr>
        <w:rPr>
          <w:rFonts w:ascii="Arial" w:hAnsi="Arial" w:cs="Arial"/>
          <w:sz w:val="22"/>
          <w:szCs w:val="22"/>
        </w:rPr>
      </w:pPr>
      <w:r w:rsidRPr="00AF1006">
        <w:rPr>
          <w:rFonts w:ascii="Arial" w:hAnsi="Arial" w:cs="Arial"/>
          <w:sz w:val="22"/>
          <w:szCs w:val="22"/>
        </w:rPr>
        <w:t>Lösungsvorschläge sind sofort sichtbar und werden innerhalb der Diskussionsphase vom Prüfteam auf Basis von §8 geprüft und gegebenenfalls nachträglich abgelehnt.</w:t>
      </w:r>
    </w:p>
    <w:p w14:paraId="24D5D0E0" w14:textId="72475B57" w:rsidR="00BC495A" w:rsidRPr="00AF1006" w:rsidRDefault="00BC495A" w:rsidP="007F1006">
      <w:pPr>
        <w:pStyle w:val="NormalWeb"/>
        <w:numPr>
          <w:ilvl w:val="0"/>
          <w:numId w:val="34"/>
        </w:numPr>
        <w:rPr>
          <w:rFonts w:ascii="Arial" w:hAnsi="Arial" w:cs="Arial"/>
          <w:sz w:val="22"/>
          <w:szCs w:val="22"/>
        </w:rPr>
      </w:pPr>
      <w:r w:rsidRPr="00AF1006">
        <w:rPr>
          <w:rFonts w:ascii="Arial" w:hAnsi="Arial" w:cs="Arial"/>
          <w:sz w:val="22"/>
          <w:szCs w:val="22"/>
        </w:rPr>
        <w:t>Kommt das Prüfteam zu dem Schluss, dass dem Lösungsvorschlag Einwände</w:t>
      </w:r>
      <w:r w:rsidR="0047197B">
        <w:rPr>
          <w:rFonts w:ascii="Arial" w:hAnsi="Arial" w:cs="Arial"/>
          <w:sz w:val="22"/>
          <w:szCs w:val="22"/>
        </w:rPr>
        <w:t xml:space="preserve"> </w:t>
      </w:r>
      <w:r w:rsidRPr="00AF1006">
        <w:rPr>
          <w:rFonts w:ascii="Arial" w:hAnsi="Arial" w:cs="Arial"/>
          <w:sz w:val="22"/>
          <w:szCs w:val="22"/>
        </w:rPr>
        <w:t>entgegenstehen, die durch Änderung des Lösungsvorschlags behoben werden</w:t>
      </w:r>
      <w:r w:rsidR="0047197B">
        <w:rPr>
          <w:rFonts w:ascii="Arial" w:hAnsi="Arial" w:cs="Arial"/>
          <w:sz w:val="22"/>
          <w:szCs w:val="22"/>
        </w:rPr>
        <w:t xml:space="preserve"> </w:t>
      </w:r>
      <w:r w:rsidRPr="00AF1006">
        <w:rPr>
          <w:rFonts w:ascii="Arial" w:hAnsi="Arial" w:cs="Arial"/>
          <w:sz w:val="22"/>
          <w:szCs w:val="22"/>
        </w:rPr>
        <w:t>könnten, teilt es diese Einwände dem*der Autor*in mit und nimmt eine</w:t>
      </w:r>
      <w:r w:rsidR="0047197B">
        <w:rPr>
          <w:rFonts w:ascii="Arial" w:hAnsi="Arial" w:cs="Arial"/>
          <w:sz w:val="22"/>
          <w:szCs w:val="22"/>
        </w:rPr>
        <w:t xml:space="preserve"> </w:t>
      </w:r>
      <w:r w:rsidRPr="00AF1006">
        <w:rPr>
          <w:rFonts w:ascii="Arial" w:hAnsi="Arial" w:cs="Arial"/>
          <w:sz w:val="22"/>
          <w:szCs w:val="22"/>
        </w:rPr>
        <w:t>Umformulierung des Lösungsvorschlags vor, sofern der*</w:t>
      </w:r>
      <w:proofErr w:type="gramStart"/>
      <w:r w:rsidRPr="00AF1006">
        <w:rPr>
          <w:rFonts w:ascii="Arial" w:hAnsi="Arial" w:cs="Arial"/>
          <w:sz w:val="22"/>
          <w:szCs w:val="22"/>
        </w:rPr>
        <w:t>die Autor</w:t>
      </w:r>
      <w:proofErr w:type="gramEnd"/>
      <w:r w:rsidRPr="00AF1006">
        <w:rPr>
          <w:rFonts w:ascii="Arial" w:hAnsi="Arial" w:cs="Arial"/>
          <w:sz w:val="22"/>
          <w:szCs w:val="22"/>
        </w:rPr>
        <w:t>*in dem zustimmt.</w:t>
      </w:r>
    </w:p>
    <w:p w14:paraId="39BAF4C5" w14:textId="77777777" w:rsidR="00BC495A" w:rsidRPr="00AF1006" w:rsidRDefault="00BC495A" w:rsidP="007F1006">
      <w:pPr>
        <w:pStyle w:val="NormalWeb"/>
        <w:numPr>
          <w:ilvl w:val="0"/>
          <w:numId w:val="35"/>
        </w:numPr>
        <w:rPr>
          <w:rFonts w:ascii="Arial" w:hAnsi="Arial" w:cs="Arial"/>
          <w:sz w:val="22"/>
          <w:szCs w:val="22"/>
        </w:rPr>
      </w:pPr>
      <w:r w:rsidRPr="00AF1006">
        <w:rPr>
          <w:rFonts w:ascii="Arial" w:hAnsi="Arial" w:cs="Arial"/>
          <w:sz w:val="22"/>
          <w:szCs w:val="22"/>
        </w:rPr>
        <w:t>Die Einbringung eines Verfahrensantrags ist ebenfalls zulässig.</w:t>
      </w:r>
    </w:p>
    <w:p w14:paraId="544D09C6" w14:textId="77777777" w:rsidR="00BC495A" w:rsidRPr="00AF1006" w:rsidRDefault="00BC495A" w:rsidP="00AF1006">
      <w:pPr>
        <w:pStyle w:val="Heading1"/>
        <w:numPr>
          <w:ilvl w:val="0"/>
          <w:numId w:val="0"/>
        </w:numPr>
        <w:ind w:left="432" w:hanging="432"/>
        <w:rPr>
          <w:b/>
          <w:bCs/>
          <w:sz w:val="32"/>
          <w:szCs w:val="32"/>
        </w:rPr>
      </w:pPr>
      <w:bookmarkStart w:id="8" w:name="_Toc91674970"/>
      <w:r w:rsidRPr="00AF1006">
        <w:rPr>
          <w:b/>
          <w:bCs/>
          <w:sz w:val="32"/>
          <w:szCs w:val="32"/>
        </w:rPr>
        <w:t>§8 Prüfkriterien für Lösungsvorschläge</w:t>
      </w:r>
      <w:bookmarkEnd w:id="8"/>
    </w:p>
    <w:p w14:paraId="2A7CD376" w14:textId="77777777" w:rsidR="00BC495A" w:rsidRPr="00AF1006" w:rsidRDefault="00BC495A" w:rsidP="007F1006">
      <w:pPr>
        <w:pStyle w:val="NormalWeb"/>
        <w:numPr>
          <w:ilvl w:val="0"/>
          <w:numId w:val="36"/>
        </w:numPr>
        <w:rPr>
          <w:rFonts w:ascii="Arial" w:hAnsi="Arial" w:cs="Arial"/>
          <w:sz w:val="22"/>
          <w:szCs w:val="22"/>
        </w:rPr>
      </w:pPr>
      <w:r w:rsidRPr="00AF1006">
        <w:rPr>
          <w:rFonts w:ascii="Arial" w:hAnsi="Arial" w:cs="Arial"/>
          <w:sz w:val="22"/>
          <w:szCs w:val="22"/>
        </w:rPr>
        <w:t>Der Lösungsvorschlag muss eine Antwort auf die Frage darstellen.</w:t>
      </w:r>
    </w:p>
    <w:p w14:paraId="11C92A3D" w14:textId="64640404" w:rsidR="00BC495A" w:rsidRPr="00AF1006" w:rsidRDefault="00BC495A" w:rsidP="007F1006">
      <w:pPr>
        <w:pStyle w:val="NormalWeb"/>
        <w:numPr>
          <w:ilvl w:val="0"/>
          <w:numId w:val="37"/>
        </w:numPr>
        <w:rPr>
          <w:rFonts w:ascii="Arial" w:hAnsi="Arial" w:cs="Arial"/>
          <w:sz w:val="22"/>
          <w:szCs w:val="22"/>
        </w:rPr>
      </w:pPr>
      <w:r w:rsidRPr="00AF1006">
        <w:rPr>
          <w:rFonts w:ascii="Arial" w:hAnsi="Arial" w:cs="Arial"/>
          <w:sz w:val="22"/>
          <w:szCs w:val="22"/>
        </w:rPr>
        <w:t>Betrifft der Lösungsvorschlag den Aufgabenbereich eines einzelnen Teams und der Lösungsvorschlag ist nicht durch ein Mitglied dieses Teams</w:t>
      </w:r>
      <w:r w:rsidR="009401A4" w:rsidRPr="00AF1006">
        <w:rPr>
          <w:rFonts w:ascii="Arial" w:hAnsi="Arial" w:cs="Arial"/>
          <w:sz w:val="22"/>
          <w:szCs w:val="22"/>
        </w:rPr>
        <w:t xml:space="preserve"> </w:t>
      </w:r>
      <w:r w:rsidRPr="00AF1006">
        <w:rPr>
          <w:rFonts w:ascii="Arial" w:hAnsi="Arial" w:cs="Arial"/>
          <w:sz w:val="22"/>
          <w:szCs w:val="22"/>
        </w:rPr>
        <w:t>eingebracht worden,</w:t>
      </w:r>
      <w:r w:rsidR="0047197B">
        <w:rPr>
          <w:rFonts w:ascii="Arial" w:hAnsi="Arial" w:cs="Arial"/>
          <w:sz w:val="22"/>
          <w:szCs w:val="22"/>
        </w:rPr>
        <w:t xml:space="preserve"> </w:t>
      </w:r>
      <w:r w:rsidRPr="00AF1006">
        <w:rPr>
          <w:rFonts w:ascii="Arial" w:hAnsi="Arial" w:cs="Arial"/>
          <w:sz w:val="22"/>
          <w:szCs w:val="22"/>
        </w:rPr>
        <w:t>kann das Team nach Rückfrage durch das Prüfteam ihr Einverständnis geben oder dem Lösungsvorschlag eine Ablehnung erteilen.</w:t>
      </w:r>
    </w:p>
    <w:p w14:paraId="6D662DDD" w14:textId="6BFB038A" w:rsidR="00BC495A" w:rsidRPr="00AF1006" w:rsidRDefault="00BC495A" w:rsidP="007F1006">
      <w:pPr>
        <w:pStyle w:val="NormalWeb"/>
        <w:numPr>
          <w:ilvl w:val="0"/>
          <w:numId w:val="38"/>
        </w:numPr>
        <w:rPr>
          <w:rFonts w:ascii="Arial" w:hAnsi="Arial" w:cs="Arial"/>
          <w:sz w:val="22"/>
          <w:szCs w:val="22"/>
        </w:rPr>
      </w:pPr>
      <w:r w:rsidRPr="00AF1006">
        <w:rPr>
          <w:rFonts w:ascii="Arial" w:hAnsi="Arial" w:cs="Arial"/>
          <w:sz w:val="22"/>
          <w:szCs w:val="22"/>
        </w:rPr>
        <w:t>Der Lösungsvorschlag darf nicht die Bildung oder Auflösung von Teams betreffen.</w:t>
      </w:r>
    </w:p>
    <w:p w14:paraId="03FA70F9" w14:textId="483D769E" w:rsidR="00BC495A" w:rsidRPr="00AF1006" w:rsidRDefault="00BC495A" w:rsidP="007F1006">
      <w:pPr>
        <w:pStyle w:val="NormalWeb"/>
        <w:numPr>
          <w:ilvl w:val="0"/>
          <w:numId w:val="39"/>
        </w:numPr>
        <w:rPr>
          <w:rFonts w:ascii="Arial" w:hAnsi="Arial" w:cs="Arial"/>
          <w:sz w:val="22"/>
          <w:szCs w:val="22"/>
        </w:rPr>
      </w:pPr>
      <w:r w:rsidRPr="00AF1006">
        <w:rPr>
          <w:rFonts w:ascii="Arial" w:hAnsi="Arial" w:cs="Arial"/>
          <w:sz w:val="22"/>
          <w:szCs w:val="22"/>
        </w:rPr>
        <w:t>Ziel und Ausformulierung des Lösungsvorschlags müssen zu den Grundwerten und</w:t>
      </w:r>
      <w:r w:rsidR="0047197B">
        <w:rPr>
          <w:rFonts w:ascii="Arial" w:hAnsi="Arial" w:cs="Arial"/>
          <w:sz w:val="22"/>
          <w:szCs w:val="22"/>
        </w:rPr>
        <w:t xml:space="preserve"> </w:t>
      </w:r>
      <w:r w:rsidRPr="00AF1006">
        <w:rPr>
          <w:rFonts w:ascii="Arial" w:hAnsi="Arial" w:cs="Arial"/>
          <w:sz w:val="22"/>
          <w:szCs w:val="22"/>
        </w:rPr>
        <w:t>dem Ethik-Kodex von DEMOKRATIE IN BEWEGUNG passen.</w:t>
      </w:r>
    </w:p>
    <w:p w14:paraId="39CCB356" w14:textId="0C27B772" w:rsidR="00BC495A" w:rsidRPr="00AF1006" w:rsidRDefault="00BC495A" w:rsidP="007F1006">
      <w:pPr>
        <w:pStyle w:val="NormalWeb"/>
        <w:numPr>
          <w:ilvl w:val="0"/>
          <w:numId w:val="40"/>
        </w:numPr>
        <w:rPr>
          <w:rFonts w:ascii="Arial" w:hAnsi="Arial" w:cs="Arial"/>
          <w:sz w:val="22"/>
          <w:szCs w:val="22"/>
        </w:rPr>
      </w:pPr>
      <w:r w:rsidRPr="00AF1006">
        <w:rPr>
          <w:rFonts w:ascii="Arial" w:hAnsi="Arial" w:cs="Arial"/>
          <w:sz w:val="22"/>
          <w:szCs w:val="22"/>
        </w:rPr>
        <w:t>Der Lösungsvorschlag darf nicht sinngleich zu einem bereits bestehenden</w:t>
      </w:r>
      <w:r w:rsidR="0047197B">
        <w:rPr>
          <w:rFonts w:ascii="Arial" w:hAnsi="Arial" w:cs="Arial"/>
          <w:sz w:val="22"/>
          <w:szCs w:val="22"/>
        </w:rPr>
        <w:t xml:space="preserve"> </w:t>
      </w:r>
      <w:r w:rsidRPr="00AF1006">
        <w:rPr>
          <w:rFonts w:ascii="Arial" w:hAnsi="Arial" w:cs="Arial"/>
          <w:sz w:val="22"/>
          <w:szCs w:val="22"/>
        </w:rPr>
        <w:t>Lösungsvorschlag sein.</w:t>
      </w:r>
    </w:p>
    <w:p w14:paraId="7D08AA87" w14:textId="6AB554E5" w:rsidR="00BC495A" w:rsidRPr="00AF1006" w:rsidRDefault="00BC495A" w:rsidP="007F1006">
      <w:pPr>
        <w:pStyle w:val="NormalWeb"/>
        <w:numPr>
          <w:ilvl w:val="0"/>
          <w:numId w:val="41"/>
        </w:numPr>
        <w:rPr>
          <w:rFonts w:ascii="Arial" w:hAnsi="Arial" w:cs="Arial"/>
          <w:sz w:val="22"/>
          <w:szCs w:val="22"/>
        </w:rPr>
      </w:pPr>
      <w:r w:rsidRPr="00AF1006">
        <w:rPr>
          <w:rFonts w:ascii="Arial" w:hAnsi="Arial" w:cs="Arial"/>
          <w:sz w:val="22"/>
          <w:szCs w:val="22"/>
        </w:rPr>
        <w:t>Der Lösungsvorschlag darf nicht die Änderung des Parteiprogramms betreffen.</w:t>
      </w:r>
    </w:p>
    <w:p w14:paraId="5082F766" w14:textId="54D21412" w:rsidR="00BC495A" w:rsidRPr="00AF1006" w:rsidRDefault="00BC495A" w:rsidP="007F1006">
      <w:pPr>
        <w:pStyle w:val="NormalWeb"/>
        <w:numPr>
          <w:ilvl w:val="0"/>
          <w:numId w:val="42"/>
        </w:numPr>
        <w:rPr>
          <w:rFonts w:ascii="Arial" w:hAnsi="Arial" w:cs="Arial"/>
          <w:sz w:val="22"/>
          <w:szCs w:val="22"/>
        </w:rPr>
      </w:pPr>
      <w:r w:rsidRPr="00AF1006">
        <w:rPr>
          <w:rFonts w:ascii="Arial" w:hAnsi="Arial" w:cs="Arial"/>
          <w:sz w:val="22"/>
          <w:szCs w:val="22"/>
        </w:rPr>
        <w:t>Der Lösungsvorschlag darf nicht die Änderung von Satzungsdokumenten betreffen, mit Ausnahme all derer Dokumente, die ausdrücklich per Satzung zur Änderung zwischen Parteitagen legitimiert sind.</w:t>
      </w:r>
    </w:p>
    <w:p w14:paraId="4B59F5B8" w14:textId="505FB6E0" w:rsidR="00BC495A" w:rsidRPr="00AF1006" w:rsidRDefault="00BC495A" w:rsidP="007F1006">
      <w:pPr>
        <w:pStyle w:val="NormalWeb"/>
        <w:numPr>
          <w:ilvl w:val="0"/>
          <w:numId w:val="43"/>
        </w:numPr>
        <w:rPr>
          <w:rFonts w:ascii="Arial" w:hAnsi="Arial" w:cs="Arial"/>
          <w:sz w:val="22"/>
          <w:szCs w:val="22"/>
        </w:rPr>
      </w:pPr>
      <w:r w:rsidRPr="00AF1006">
        <w:rPr>
          <w:rFonts w:ascii="Arial" w:hAnsi="Arial" w:cs="Arial"/>
          <w:sz w:val="22"/>
          <w:szCs w:val="22"/>
        </w:rPr>
        <w:t>Der Lösungsvorschlag darf keine Entscheidung betreffen, die laut</w:t>
      </w:r>
      <w:r w:rsidR="009401A4" w:rsidRPr="00AF1006">
        <w:rPr>
          <w:rFonts w:ascii="Arial" w:hAnsi="Arial" w:cs="Arial"/>
          <w:sz w:val="22"/>
          <w:szCs w:val="22"/>
        </w:rPr>
        <w:t xml:space="preserve"> </w:t>
      </w:r>
      <w:r w:rsidRPr="00AF1006">
        <w:rPr>
          <w:rFonts w:ascii="Arial" w:hAnsi="Arial" w:cs="Arial"/>
          <w:sz w:val="22"/>
          <w:szCs w:val="22"/>
        </w:rPr>
        <w:t>Parteiengesetz</w:t>
      </w:r>
      <w:r w:rsidR="0047197B">
        <w:rPr>
          <w:rFonts w:ascii="Arial" w:hAnsi="Arial" w:cs="Arial"/>
          <w:sz w:val="22"/>
          <w:szCs w:val="22"/>
        </w:rPr>
        <w:t xml:space="preserve"> </w:t>
      </w:r>
      <w:r w:rsidRPr="00AF1006">
        <w:rPr>
          <w:rFonts w:ascii="Arial" w:hAnsi="Arial" w:cs="Arial"/>
          <w:sz w:val="22"/>
          <w:szCs w:val="22"/>
        </w:rPr>
        <w:t>ausdrücklich der Entscheidung eines Parteitages bedarf, wie zum Beispiel die Bildung oder Auflösung von Landesverbänden, die Umbenennung der Partei, die Auflösung der Partei oder die Verschmelzung mit anderen Parteien.</w:t>
      </w:r>
    </w:p>
    <w:p w14:paraId="553482BD" w14:textId="16B5D709" w:rsidR="00BC495A" w:rsidRPr="00AF1006" w:rsidRDefault="00BC495A" w:rsidP="007F1006">
      <w:pPr>
        <w:pStyle w:val="NormalWeb"/>
        <w:numPr>
          <w:ilvl w:val="0"/>
          <w:numId w:val="44"/>
        </w:numPr>
        <w:rPr>
          <w:rFonts w:ascii="Arial" w:hAnsi="Arial" w:cs="Arial"/>
          <w:sz w:val="22"/>
          <w:szCs w:val="22"/>
        </w:rPr>
      </w:pPr>
      <w:r w:rsidRPr="00AF1006">
        <w:rPr>
          <w:rFonts w:ascii="Arial" w:hAnsi="Arial" w:cs="Arial"/>
          <w:sz w:val="22"/>
          <w:szCs w:val="22"/>
        </w:rPr>
        <w:lastRenderedPageBreak/>
        <w:t>Der Lösungsvorschlag darf keine Entscheidung zu Personal oder Mitgliedern von DEMOKRATIE IN BEWEGUNG betreffen, zum Beispiel die Einstellung,</w:t>
      </w:r>
      <w:r w:rsidR="0047197B">
        <w:rPr>
          <w:rFonts w:ascii="Arial" w:hAnsi="Arial" w:cs="Arial"/>
          <w:sz w:val="22"/>
          <w:szCs w:val="22"/>
        </w:rPr>
        <w:t xml:space="preserve"> </w:t>
      </w:r>
      <w:r w:rsidRPr="00AF1006">
        <w:rPr>
          <w:rFonts w:ascii="Arial" w:hAnsi="Arial" w:cs="Arial"/>
          <w:sz w:val="22"/>
          <w:szCs w:val="22"/>
        </w:rPr>
        <w:t>Beschäftigung und Entlassung von Mitarbeitern sowie Verfahren zu</w:t>
      </w:r>
      <w:r w:rsidR="0047197B">
        <w:rPr>
          <w:rFonts w:ascii="Arial" w:hAnsi="Arial" w:cs="Arial"/>
          <w:sz w:val="22"/>
          <w:szCs w:val="22"/>
        </w:rPr>
        <w:t xml:space="preserve"> </w:t>
      </w:r>
      <w:r w:rsidRPr="00AF1006">
        <w:rPr>
          <w:rFonts w:ascii="Arial" w:hAnsi="Arial" w:cs="Arial"/>
          <w:sz w:val="22"/>
          <w:szCs w:val="22"/>
        </w:rPr>
        <w:t>Parteimitgliedern.</w:t>
      </w:r>
    </w:p>
    <w:p w14:paraId="5A885FE7" w14:textId="33897226" w:rsidR="00BC495A" w:rsidRPr="00AF1006" w:rsidRDefault="00BC495A" w:rsidP="007F1006">
      <w:pPr>
        <w:pStyle w:val="NormalWeb"/>
        <w:numPr>
          <w:ilvl w:val="0"/>
          <w:numId w:val="45"/>
        </w:numPr>
        <w:rPr>
          <w:rFonts w:ascii="Arial" w:hAnsi="Arial" w:cs="Arial"/>
          <w:sz w:val="22"/>
          <w:szCs w:val="22"/>
        </w:rPr>
      </w:pPr>
      <w:r w:rsidRPr="00AF1006">
        <w:rPr>
          <w:rFonts w:ascii="Arial" w:hAnsi="Arial" w:cs="Arial"/>
          <w:sz w:val="22"/>
          <w:szCs w:val="22"/>
        </w:rPr>
        <w:t>Der Lösungsvorschlag darf keine Entscheidung zu Aufgabenbereichen der</w:t>
      </w:r>
      <w:r w:rsidR="0047197B">
        <w:rPr>
          <w:rFonts w:ascii="Arial" w:hAnsi="Arial" w:cs="Arial"/>
          <w:sz w:val="22"/>
          <w:szCs w:val="22"/>
        </w:rPr>
        <w:t xml:space="preserve"> </w:t>
      </w:r>
      <w:r w:rsidRPr="00AF1006">
        <w:rPr>
          <w:rFonts w:ascii="Arial" w:hAnsi="Arial" w:cs="Arial"/>
          <w:sz w:val="22"/>
          <w:szCs w:val="22"/>
        </w:rPr>
        <w:t>Verwaltung treffen.</w:t>
      </w:r>
    </w:p>
    <w:p w14:paraId="3CD4198E" w14:textId="1C6E29DB" w:rsidR="00BC495A" w:rsidRPr="00AF1006" w:rsidRDefault="00BC495A" w:rsidP="007F1006">
      <w:pPr>
        <w:pStyle w:val="NormalWeb"/>
        <w:numPr>
          <w:ilvl w:val="0"/>
          <w:numId w:val="46"/>
        </w:numPr>
        <w:rPr>
          <w:rFonts w:ascii="Arial" w:hAnsi="Arial" w:cs="Arial"/>
          <w:sz w:val="22"/>
          <w:szCs w:val="22"/>
        </w:rPr>
      </w:pPr>
      <w:r w:rsidRPr="00AF1006">
        <w:rPr>
          <w:rFonts w:ascii="Arial" w:hAnsi="Arial" w:cs="Arial"/>
          <w:sz w:val="22"/>
          <w:szCs w:val="22"/>
        </w:rPr>
        <w:t>Der Lösungsvorschlag darf nicht zum offensichtlichen Verstoß gegen Gesetze</w:t>
      </w:r>
      <w:r w:rsidR="0047197B">
        <w:rPr>
          <w:rFonts w:ascii="Arial" w:hAnsi="Arial" w:cs="Arial"/>
          <w:sz w:val="22"/>
          <w:szCs w:val="22"/>
        </w:rPr>
        <w:t xml:space="preserve"> </w:t>
      </w:r>
      <w:r w:rsidRPr="00AF1006">
        <w:rPr>
          <w:rFonts w:ascii="Arial" w:hAnsi="Arial" w:cs="Arial"/>
          <w:sz w:val="22"/>
          <w:szCs w:val="22"/>
        </w:rPr>
        <w:t>zwingen.</w:t>
      </w:r>
    </w:p>
    <w:p w14:paraId="2FE520FF" w14:textId="49488815" w:rsidR="00BC495A" w:rsidRPr="00AF1006" w:rsidRDefault="00BC495A" w:rsidP="007F1006">
      <w:pPr>
        <w:pStyle w:val="NormalWeb"/>
        <w:numPr>
          <w:ilvl w:val="0"/>
          <w:numId w:val="47"/>
        </w:numPr>
        <w:rPr>
          <w:rFonts w:ascii="Arial" w:hAnsi="Arial" w:cs="Arial"/>
          <w:sz w:val="22"/>
          <w:szCs w:val="22"/>
        </w:rPr>
      </w:pPr>
      <w:r w:rsidRPr="00AF1006">
        <w:rPr>
          <w:rFonts w:ascii="Arial" w:hAnsi="Arial" w:cs="Arial"/>
          <w:sz w:val="22"/>
          <w:szCs w:val="22"/>
        </w:rPr>
        <w:t>Der Lösungsvorschlag darf nicht die Verfasstheit gewählter Gremien, wie zum Beispiel Vorstand und Schiedsgericht, verletzen.</w:t>
      </w:r>
    </w:p>
    <w:p w14:paraId="042FAA43" w14:textId="77777777" w:rsidR="00BC495A" w:rsidRPr="00AF1006" w:rsidRDefault="00BC495A" w:rsidP="00AF1006">
      <w:pPr>
        <w:pStyle w:val="Heading1"/>
        <w:numPr>
          <w:ilvl w:val="0"/>
          <w:numId w:val="0"/>
        </w:numPr>
        <w:ind w:left="432" w:hanging="432"/>
        <w:rPr>
          <w:b/>
          <w:bCs/>
          <w:sz w:val="32"/>
          <w:szCs w:val="32"/>
        </w:rPr>
      </w:pPr>
      <w:bookmarkStart w:id="9" w:name="_Toc91674971"/>
      <w:r w:rsidRPr="00AF1006">
        <w:rPr>
          <w:b/>
          <w:bCs/>
          <w:sz w:val="32"/>
          <w:szCs w:val="32"/>
        </w:rPr>
        <w:t>§9 Abwägung über die Lösungsvorschläge</w:t>
      </w:r>
      <w:bookmarkEnd w:id="9"/>
    </w:p>
    <w:p w14:paraId="33A374BA" w14:textId="4DB755E1" w:rsidR="00BC495A" w:rsidRPr="00AF1006" w:rsidRDefault="00BC495A" w:rsidP="007F1006">
      <w:pPr>
        <w:pStyle w:val="NormalWeb"/>
        <w:numPr>
          <w:ilvl w:val="0"/>
          <w:numId w:val="48"/>
        </w:numPr>
        <w:rPr>
          <w:rFonts w:ascii="Arial" w:hAnsi="Arial" w:cs="Arial"/>
          <w:sz w:val="22"/>
          <w:szCs w:val="22"/>
        </w:rPr>
      </w:pPr>
      <w:r w:rsidRPr="00AF1006">
        <w:rPr>
          <w:rFonts w:ascii="Arial" w:hAnsi="Arial" w:cs="Arial"/>
          <w:sz w:val="22"/>
          <w:szCs w:val="22"/>
        </w:rPr>
        <w:t>Nach Ende der Diskussionsphase beginnt eine zweiwöchige</w:t>
      </w:r>
      <w:r w:rsidR="009401A4" w:rsidRPr="00AF1006">
        <w:rPr>
          <w:rFonts w:ascii="Arial" w:hAnsi="Arial" w:cs="Arial"/>
          <w:sz w:val="22"/>
          <w:szCs w:val="22"/>
        </w:rPr>
        <w:t xml:space="preserve"> </w:t>
      </w:r>
      <w:r w:rsidRPr="00AF1006">
        <w:rPr>
          <w:rFonts w:ascii="Arial" w:hAnsi="Arial" w:cs="Arial"/>
          <w:sz w:val="22"/>
          <w:szCs w:val="22"/>
        </w:rPr>
        <w:t xml:space="preserve">Abwägungsphase. </w:t>
      </w:r>
      <w:r w:rsidRPr="00AF1006">
        <w:rPr>
          <w:rFonts w:ascii="Arial" w:hAnsi="Arial" w:cs="Arial"/>
          <w:sz w:val="22"/>
          <w:szCs w:val="22"/>
        </w:rPr>
        <w:br/>
        <w:t>Während der gesamten Phase ist die Teilnahme an der Abwägung möglich.</w:t>
      </w:r>
    </w:p>
    <w:p w14:paraId="20C1D9BD" w14:textId="48541545" w:rsidR="00BC495A" w:rsidRPr="00AF1006" w:rsidRDefault="00BC495A" w:rsidP="007F1006">
      <w:pPr>
        <w:pStyle w:val="NormalWeb"/>
        <w:numPr>
          <w:ilvl w:val="0"/>
          <w:numId w:val="49"/>
        </w:numPr>
        <w:rPr>
          <w:rFonts w:ascii="Arial" w:hAnsi="Arial" w:cs="Arial"/>
          <w:sz w:val="22"/>
          <w:szCs w:val="22"/>
        </w:rPr>
      </w:pPr>
      <w:r w:rsidRPr="00AF1006">
        <w:rPr>
          <w:rFonts w:ascii="Arial" w:hAnsi="Arial" w:cs="Arial"/>
          <w:sz w:val="22"/>
          <w:szCs w:val="22"/>
        </w:rPr>
        <w:t>Die Abwägenden gewichten die einzelnen Lösungsvorschläge mit einem</w:t>
      </w:r>
      <w:r w:rsidR="0047197B">
        <w:rPr>
          <w:rFonts w:ascii="Arial" w:hAnsi="Arial" w:cs="Arial"/>
          <w:sz w:val="22"/>
          <w:szCs w:val="22"/>
        </w:rPr>
        <w:t xml:space="preserve"> </w:t>
      </w:r>
      <w:r w:rsidRPr="00AF1006">
        <w:rPr>
          <w:rFonts w:ascii="Arial" w:hAnsi="Arial" w:cs="Arial"/>
          <w:sz w:val="22"/>
          <w:szCs w:val="22"/>
        </w:rPr>
        <w:t>Widerstandswert als ganze Zahl von 0 bis 10. Die 0 entspricht dabei keinem</w:t>
      </w:r>
      <w:r w:rsidR="0047197B">
        <w:rPr>
          <w:rFonts w:ascii="Arial" w:hAnsi="Arial" w:cs="Arial"/>
          <w:sz w:val="22"/>
          <w:szCs w:val="22"/>
        </w:rPr>
        <w:t xml:space="preserve"> </w:t>
      </w:r>
      <w:r w:rsidRPr="00AF1006">
        <w:rPr>
          <w:rFonts w:ascii="Arial" w:hAnsi="Arial" w:cs="Arial"/>
          <w:sz w:val="22"/>
          <w:szCs w:val="22"/>
        </w:rPr>
        <w:t>Widerstand zu Lösung, während die 10 maximaler Widerstand bedeutet.</w:t>
      </w:r>
    </w:p>
    <w:p w14:paraId="47CAFD27" w14:textId="77777777" w:rsidR="00BC495A" w:rsidRPr="00AF1006" w:rsidRDefault="00BC495A" w:rsidP="00AF1006">
      <w:pPr>
        <w:pStyle w:val="Heading1"/>
        <w:numPr>
          <w:ilvl w:val="0"/>
          <w:numId w:val="0"/>
        </w:numPr>
        <w:ind w:left="432" w:hanging="432"/>
        <w:rPr>
          <w:b/>
          <w:bCs/>
          <w:sz w:val="32"/>
          <w:szCs w:val="32"/>
        </w:rPr>
      </w:pPr>
      <w:bookmarkStart w:id="10" w:name="_Toc91674972"/>
      <w:r w:rsidRPr="00AF1006">
        <w:rPr>
          <w:b/>
          <w:bCs/>
          <w:sz w:val="32"/>
          <w:szCs w:val="32"/>
        </w:rPr>
        <w:t>§10 Gültigkeit der Abwägung</w:t>
      </w:r>
      <w:bookmarkEnd w:id="10"/>
    </w:p>
    <w:p w14:paraId="515EA4AC" w14:textId="6A922EBA" w:rsidR="00BC495A" w:rsidRPr="00AF1006" w:rsidRDefault="00BC495A" w:rsidP="007F1006">
      <w:pPr>
        <w:pStyle w:val="NormalWeb"/>
        <w:numPr>
          <w:ilvl w:val="0"/>
          <w:numId w:val="50"/>
        </w:numPr>
        <w:rPr>
          <w:rFonts w:ascii="Arial" w:hAnsi="Arial" w:cs="Arial"/>
          <w:sz w:val="22"/>
          <w:szCs w:val="22"/>
        </w:rPr>
      </w:pPr>
      <w:r w:rsidRPr="00AF1006">
        <w:rPr>
          <w:rFonts w:ascii="Arial" w:hAnsi="Arial" w:cs="Arial"/>
          <w:sz w:val="22"/>
          <w:szCs w:val="22"/>
        </w:rPr>
        <w:t>Das Abwägungsergebnis zu einer Fragestellung gilt nur dann als gültig, wenn mindestens 10% der Parteimitglieder abgewogen haben.</w:t>
      </w:r>
    </w:p>
    <w:p w14:paraId="36E03CB7" w14:textId="70CBED49" w:rsidR="00BC495A" w:rsidRPr="00AF1006" w:rsidRDefault="00BC495A" w:rsidP="007F1006">
      <w:pPr>
        <w:pStyle w:val="NormalWeb"/>
        <w:numPr>
          <w:ilvl w:val="0"/>
          <w:numId w:val="51"/>
        </w:numPr>
        <w:rPr>
          <w:rFonts w:ascii="Arial" w:hAnsi="Arial" w:cs="Arial"/>
          <w:sz w:val="22"/>
          <w:szCs w:val="22"/>
        </w:rPr>
      </w:pPr>
      <w:r w:rsidRPr="00AF1006">
        <w:rPr>
          <w:rFonts w:ascii="Arial" w:hAnsi="Arial" w:cs="Arial"/>
          <w:sz w:val="22"/>
          <w:szCs w:val="22"/>
        </w:rPr>
        <w:t>Die Anzahl der Parteimitglieder wird am ersten Tag eines jeden Monats ermittelt und in der Agora hinterlegt. Maßgebend ist die Zahl zum Ersten des Monats, in dem die Abwägungsphase endet.</w:t>
      </w:r>
    </w:p>
    <w:p w14:paraId="53861757" w14:textId="5C725090" w:rsidR="00BC495A" w:rsidRPr="00AF1006" w:rsidRDefault="00BC495A" w:rsidP="007F1006">
      <w:pPr>
        <w:pStyle w:val="NormalWeb"/>
        <w:numPr>
          <w:ilvl w:val="0"/>
          <w:numId w:val="52"/>
        </w:numPr>
        <w:rPr>
          <w:rFonts w:ascii="Arial" w:hAnsi="Arial" w:cs="Arial"/>
          <w:sz w:val="22"/>
          <w:szCs w:val="22"/>
        </w:rPr>
      </w:pPr>
      <w:r w:rsidRPr="00AF1006">
        <w:rPr>
          <w:rFonts w:ascii="Arial" w:hAnsi="Arial" w:cs="Arial"/>
          <w:sz w:val="22"/>
          <w:szCs w:val="22"/>
        </w:rPr>
        <w:t>Der Bundesvorstand hat zwei Wochen lang Zeit, ein begründetes Veto einzulegen für den Fall, dass die Lösung finanziell nicht zu bewältigen ist oder gegen Gesetze</w:t>
      </w:r>
      <w:r w:rsidR="0047197B">
        <w:rPr>
          <w:rFonts w:ascii="Arial" w:hAnsi="Arial" w:cs="Arial"/>
          <w:sz w:val="22"/>
          <w:szCs w:val="22"/>
        </w:rPr>
        <w:t xml:space="preserve"> </w:t>
      </w:r>
      <w:r w:rsidRPr="00AF1006">
        <w:rPr>
          <w:rFonts w:ascii="Arial" w:hAnsi="Arial" w:cs="Arial"/>
          <w:sz w:val="22"/>
          <w:szCs w:val="22"/>
        </w:rPr>
        <w:t>verstößt. Nach Ablauf dieser Frist gilt das Abwägungsergebnis als angenommen.</w:t>
      </w:r>
    </w:p>
    <w:p w14:paraId="5A3A3CCB" w14:textId="77777777" w:rsidR="00BC495A" w:rsidRPr="00AF1006" w:rsidRDefault="00BC495A" w:rsidP="00AF1006">
      <w:pPr>
        <w:pStyle w:val="Heading1"/>
        <w:numPr>
          <w:ilvl w:val="0"/>
          <w:numId w:val="0"/>
        </w:numPr>
        <w:ind w:left="432" w:hanging="432"/>
        <w:rPr>
          <w:b/>
          <w:bCs/>
          <w:sz w:val="32"/>
          <w:szCs w:val="32"/>
        </w:rPr>
      </w:pPr>
      <w:bookmarkStart w:id="11" w:name="_Toc91674973"/>
      <w:r w:rsidRPr="00AF1006">
        <w:rPr>
          <w:b/>
          <w:bCs/>
          <w:sz w:val="32"/>
          <w:szCs w:val="32"/>
        </w:rPr>
        <w:t>§11 Zusammensetzung und Arbeitsweise des Prüfteams</w:t>
      </w:r>
      <w:bookmarkEnd w:id="11"/>
    </w:p>
    <w:p w14:paraId="073B2FEF" w14:textId="77777777" w:rsidR="00BC495A" w:rsidRPr="00AF1006" w:rsidRDefault="00BC495A" w:rsidP="007F1006">
      <w:pPr>
        <w:pStyle w:val="NormalWeb"/>
        <w:numPr>
          <w:ilvl w:val="0"/>
          <w:numId w:val="53"/>
        </w:numPr>
        <w:rPr>
          <w:rFonts w:ascii="Arial" w:hAnsi="Arial" w:cs="Arial"/>
          <w:sz w:val="22"/>
          <w:szCs w:val="22"/>
        </w:rPr>
      </w:pPr>
      <w:r w:rsidRPr="00AF1006">
        <w:rPr>
          <w:rFonts w:ascii="Arial" w:hAnsi="Arial" w:cs="Arial"/>
          <w:sz w:val="22"/>
          <w:szCs w:val="22"/>
        </w:rPr>
        <w:t>Das Prüfteam muss aus mindestens fünf Mitgliedern bestehen.</w:t>
      </w:r>
    </w:p>
    <w:p w14:paraId="04AAA4CA" w14:textId="0CED7576" w:rsidR="00BC495A" w:rsidRPr="00AF1006" w:rsidRDefault="00BC495A" w:rsidP="007F1006">
      <w:pPr>
        <w:pStyle w:val="NormalWeb"/>
        <w:numPr>
          <w:ilvl w:val="0"/>
          <w:numId w:val="54"/>
        </w:numPr>
        <w:rPr>
          <w:rFonts w:ascii="Arial" w:hAnsi="Arial" w:cs="Arial"/>
          <w:sz w:val="22"/>
          <w:szCs w:val="22"/>
        </w:rPr>
      </w:pPr>
      <w:r w:rsidRPr="00AF1006">
        <w:rPr>
          <w:rFonts w:ascii="Arial" w:hAnsi="Arial" w:cs="Arial"/>
          <w:sz w:val="22"/>
          <w:szCs w:val="22"/>
        </w:rPr>
        <w:t>Die Kriterien, nach denen Mitglieder*innen zum Prüfteam zugelassen werden oder das Prüfteam verlassen müssen, werden vom Bundesvorstand festgelegt. Die finale Entscheidung über Aufnahme oder Suspendierung jeder einzelnen Person des Prüfteams wird vom Bundesvorstand getroffen.</w:t>
      </w:r>
    </w:p>
    <w:p w14:paraId="2A84658A" w14:textId="68EDED2A" w:rsidR="007A403C" w:rsidRDefault="00BC495A" w:rsidP="007F1006">
      <w:pPr>
        <w:pStyle w:val="NormalWeb"/>
        <w:numPr>
          <w:ilvl w:val="0"/>
          <w:numId w:val="55"/>
        </w:numPr>
        <w:rPr>
          <w:rFonts w:ascii="Arial" w:hAnsi="Arial" w:cs="Arial"/>
          <w:sz w:val="22"/>
          <w:szCs w:val="22"/>
        </w:rPr>
      </w:pPr>
      <w:r w:rsidRPr="00AF1006">
        <w:rPr>
          <w:rFonts w:ascii="Arial" w:hAnsi="Arial" w:cs="Arial"/>
          <w:sz w:val="22"/>
          <w:szCs w:val="22"/>
        </w:rPr>
        <w:t xml:space="preserve">Für die Zulassung einer Fragestellung oder eines Lösungsvorschlags muss die absolute Mehrheit der aktuell in der Agora erfassten Teammitglieder dafür sein. Erreicht die Anzahl der ablehnenden Bewertungen die absolute Mehrheit der aktuellen Teammitglieder, wird die Fragestellung beziehungsweise der </w:t>
      </w:r>
      <w:r w:rsidRPr="00AF1006">
        <w:rPr>
          <w:rFonts w:ascii="Arial" w:hAnsi="Arial" w:cs="Arial"/>
          <w:sz w:val="22"/>
          <w:szCs w:val="22"/>
        </w:rPr>
        <w:lastRenderedPageBreak/>
        <w:t>Lösungsvorschlag automatisch abgelehnt.</w:t>
      </w:r>
      <w:r w:rsidR="007A403C">
        <w:rPr>
          <w:rFonts w:ascii="Arial" w:hAnsi="Arial" w:cs="Arial"/>
          <w:sz w:val="22"/>
          <w:szCs w:val="22"/>
        </w:rPr>
        <w:br/>
      </w:r>
    </w:p>
    <w:p w14:paraId="6BE5A707" w14:textId="343825F1" w:rsidR="00BA66F8" w:rsidRPr="007A403C" w:rsidRDefault="00BC495A" w:rsidP="007F1006">
      <w:pPr>
        <w:pStyle w:val="NormalWeb"/>
        <w:numPr>
          <w:ilvl w:val="0"/>
          <w:numId w:val="55"/>
        </w:numPr>
        <w:rPr>
          <w:rFonts w:ascii="Arial" w:hAnsi="Arial" w:cs="Arial"/>
          <w:sz w:val="22"/>
          <w:szCs w:val="22"/>
        </w:rPr>
      </w:pPr>
      <w:r w:rsidRPr="007A403C">
        <w:rPr>
          <w:rFonts w:ascii="Arial" w:hAnsi="Arial" w:cs="Arial"/>
          <w:sz w:val="22"/>
          <w:szCs w:val="22"/>
        </w:rPr>
        <w:t>Abstimmungen des Prüfteams zur Zulassung von Fragestellungen und</w:t>
      </w:r>
      <w:r w:rsidR="0047197B" w:rsidRPr="007A403C">
        <w:rPr>
          <w:rFonts w:ascii="Arial" w:hAnsi="Arial" w:cs="Arial"/>
          <w:sz w:val="22"/>
          <w:szCs w:val="22"/>
        </w:rPr>
        <w:t xml:space="preserve"> </w:t>
      </w:r>
      <w:r w:rsidRPr="007A403C">
        <w:rPr>
          <w:rFonts w:ascii="Arial" w:hAnsi="Arial" w:cs="Arial"/>
          <w:sz w:val="22"/>
          <w:szCs w:val="22"/>
        </w:rPr>
        <w:t>Lösungsvorschlägen müssen von mindestens 50% Frauen und mindestens 25%</w:t>
      </w:r>
      <w:r w:rsidR="0047197B" w:rsidRPr="007A403C">
        <w:rPr>
          <w:rFonts w:ascii="Arial" w:hAnsi="Arial" w:cs="Arial"/>
          <w:sz w:val="22"/>
          <w:szCs w:val="22"/>
        </w:rPr>
        <w:t xml:space="preserve"> </w:t>
      </w:r>
      <w:r w:rsidRPr="007A403C">
        <w:rPr>
          <w:rFonts w:ascii="Arial" w:hAnsi="Arial" w:cs="Arial"/>
          <w:sz w:val="22"/>
          <w:szCs w:val="22"/>
        </w:rPr>
        <w:t>Vielfalt erfolgt sein, um die Quotierung zu erfüllen.</w:t>
      </w:r>
    </w:p>
    <w:p w14:paraId="581F266C" w14:textId="780CA349" w:rsidR="007A403C" w:rsidRPr="00FB6BF1" w:rsidRDefault="00BC495A" w:rsidP="00FB6BF1">
      <w:pPr>
        <w:pStyle w:val="Heading1"/>
        <w:numPr>
          <w:ilvl w:val="0"/>
          <w:numId w:val="0"/>
        </w:numPr>
        <w:ind w:left="432" w:hanging="432"/>
        <w:rPr>
          <w:b/>
          <w:bCs/>
          <w:sz w:val="32"/>
          <w:szCs w:val="32"/>
        </w:rPr>
      </w:pPr>
      <w:bookmarkStart w:id="12" w:name="_Toc91674974"/>
      <w:r w:rsidRPr="005C3CC7">
        <w:rPr>
          <w:b/>
          <w:bCs/>
          <w:sz w:val="32"/>
          <w:szCs w:val="32"/>
        </w:rPr>
        <w:t>§12 Moderation der Ago</w:t>
      </w:r>
      <w:r w:rsidR="00AF1006" w:rsidRPr="005C3CC7">
        <w:rPr>
          <w:b/>
          <w:bCs/>
          <w:sz w:val="32"/>
          <w:szCs w:val="32"/>
        </w:rPr>
        <w:t>r</w:t>
      </w:r>
      <w:r w:rsidRPr="005C3CC7">
        <w:rPr>
          <w:b/>
          <w:bCs/>
          <w:sz w:val="32"/>
          <w:szCs w:val="32"/>
        </w:rPr>
        <w:t>a</w:t>
      </w:r>
      <w:bookmarkEnd w:id="12"/>
    </w:p>
    <w:p w14:paraId="75E3E9B9" w14:textId="77777777" w:rsidR="007A403C" w:rsidRPr="007A403C" w:rsidRDefault="00AF1006" w:rsidP="007F1006">
      <w:pPr>
        <w:pStyle w:val="ListParagraph"/>
        <w:numPr>
          <w:ilvl w:val="0"/>
          <w:numId w:val="57"/>
        </w:numPr>
      </w:pPr>
      <w:r w:rsidRPr="007A403C">
        <w:t>Die Agora ist ein Teil des Plenums, daher gelten die Bestimmungen der</w:t>
      </w:r>
      <w:r w:rsidR="00BA66F8" w:rsidRPr="007A403C">
        <w:t xml:space="preserve"> </w:t>
      </w:r>
      <w:r w:rsidRPr="007A403C">
        <w:t>Abstimmungsordnung für Initiativen von DEMOKRATIE IN BEWEGUNG</w:t>
      </w:r>
      <w:r w:rsidR="007A403C" w:rsidRPr="007A403C">
        <w:t>.</w:t>
      </w:r>
    </w:p>
    <w:p w14:paraId="4E88B929" w14:textId="4DC71E2B" w:rsidR="007A403C" w:rsidRPr="007A403C" w:rsidRDefault="00BC495A" w:rsidP="005766C5">
      <w:pPr>
        <w:pStyle w:val="Heading1"/>
        <w:numPr>
          <w:ilvl w:val="0"/>
          <w:numId w:val="0"/>
        </w:numPr>
        <w:ind w:left="432" w:hanging="432"/>
      </w:pPr>
      <w:bookmarkStart w:id="13" w:name="_Toc91674975"/>
      <w:r w:rsidRPr="005C3CC7">
        <w:rPr>
          <w:b/>
          <w:bCs/>
          <w:sz w:val="32"/>
          <w:szCs w:val="32"/>
        </w:rPr>
        <w:t>§13 Transparente Algorithmen</w:t>
      </w:r>
      <w:bookmarkEnd w:id="13"/>
    </w:p>
    <w:p w14:paraId="3D027A91" w14:textId="31A9EDF5" w:rsidR="00BC495A" w:rsidRDefault="00BC495A" w:rsidP="007F1006">
      <w:pPr>
        <w:pStyle w:val="ListParagraph"/>
        <w:numPr>
          <w:ilvl w:val="0"/>
          <w:numId w:val="58"/>
        </w:numPr>
      </w:pPr>
      <w:r w:rsidRPr="007A403C">
        <w:t>Algorithmen des Plenums werden auf der Homepage vom DEMOKRATIE IN BEWEGUNG veröffentlicht</w:t>
      </w:r>
    </w:p>
    <w:p w14:paraId="3A2C3BF7" w14:textId="38538B1D" w:rsidR="007A403C" w:rsidRPr="00FB6BF1" w:rsidRDefault="00BA66F8" w:rsidP="00FB6BF1">
      <w:pPr>
        <w:pStyle w:val="Heading1"/>
        <w:numPr>
          <w:ilvl w:val="0"/>
          <w:numId w:val="0"/>
        </w:numPr>
        <w:ind w:left="432" w:hanging="432"/>
        <w:rPr>
          <w:b/>
          <w:bCs/>
          <w:sz w:val="32"/>
          <w:szCs w:val="32"/>
        </w:rPr>
      </w:pPr>
      <w:bookmarkStart w:id="14" w:name="_Toc91674976"/>
      <w:r w:rsidRPr="005C3CC7">
        <w:rPr>
          <w:b/>
          <w:bCs/>
          <w:sz w:val="32"/>
          <w:szCs w:val="32"/>
        </w:rPr>
        <w:t>§1</w:t>
      </w:r>
      <w:r w:rsidR="00BC495A" w:rsidRPr="005C3CC7">
        <w:rPr>
          <w:b/>
          <w:bCs/>
          <w:sz w:val="32"/>
          <w:szCs w:val="32"/>
        </w:rPr>
        <w:t>4 Fristen</w:t>
      </w:r>
      <w:bookmarkEnd w:id="14"/>
    </w:p>
    <w:p w14:paraId="5B137775" w14:textId="48BFA3BE" w:rsidR="00BC495A" w:rsidRPr="007A403C" w:rsidRDefault="00BC495A" w:rsidP="007F1006">
      <w:pPr>
        <w:pStyle w:val="ListParagraph"/>
        <w:numPr>
          <w:ilvl w:val="0"/>
          <w:numId w:val="59"/>
        </w:numPr>
      </w:pPr>
      <w:r w:rsidRPr="007A403C">
        <w:t>Beginn u</w:t>
      </w:r>
      <w:r w:rsidR="005C3CC7">
        <w:t>nd</w:t>
      </w:r>
      <w:r w:rsidRPr="007A403C">
        <w:t xml:space="preserve"> Ende von Fristen in dieser Abwägungsordnung bestimmen sich gemäß §187</w:t>
      </w:r>
      <w:r w:rsidR="00B12A1E" w:rsidRPr="007A403C">
        <w:t xml:space="preserve"> </w:t>
      </w:r>
      <w:r w:rsidRPr="007A403C">
        <w:t>bzw. §188 BGB.</w:t>
      </w:r>
    </w:p>
    <w:p w14:paraId="1DE0A08F" w14:textId="77777777" w:rsidR="007A403C" w:rsidRPr="005C3CC7" w:rsidRDefault="00BC495A" w:rsidP="005C3CC7">
      <w:pPr>
        <w:pStyle w:val="Heading1"/>
        <w:numPr>
          <w:ilvl w:val="0"/>
          <w:numId w:val="0"/>
        </w:numPr>
        <w:ind w:left="432" w:hanging="432"/>
        <w:rPr>
          <w:b/>
          <w:bCs/>
          <w:sz w:val="32"/>
          <w:szCs w:val="32"/>
        </w:rPr>
      </w:pPr>
      <w:bookmarkStart w:id="15" w:name="_Toc91674977"/>
      <w:r w:rsidRPr="005C3CC7">
        <w:rPr>
          <w:b/>
          <w:bCs/>
          <w:sz w:val="32"/>
          <w:szCs w:val="32"/>
        </w:rPr>
        <w:t>§15 Änderung der Abwägungsordnung</w:t>
      </w:r>
      <w:bookmarkEnd w:id="15"/>
    </w:p>
    <w:p w14:paraId="5FBDE34E" w14:textId="4C96C765" w:rsidR="005766C5" w:rsidRDefault="00BC495A" w:rsidP="007F1006">
      <w:pPr>
        <w:pStyle w:val="ListParagraph"/>
        <w:numPr>
          <w:ilvl w:val="0"/>
          <w:numId w:val="60"/>
        </w:numPr>
      </w:pPr>
      <w:r w:rsidRPr="005766C5">
        <w:t>Die Abwägungsordnung kann auf einem Bundesparteitag mit einfacher Mehrheit</w:t>
      </w:r>
      <w:r w:rsidR="00B12A1E" w:rsidRPr="005766C5">
        <w:t xml:space="preserve"> </w:t>
      </w:r>
      <w:r w:rsidRPr="005766C5">
        <w:t>der abstimmenden Mitglieder geändert werden.</w:t>
      </w:r>
    </w:p>
    <w:p w14:paraId="4F6C3C84" w14:textId="77777777" w:rsidR="0063292E" w:rsidRDefault="0063292E" w:rsidP="0063292E">
      <w:pPr>
        <w:pStyle w:val="ListParagraph"/>
      </w:pPr>
    </w:p>
    <w:p w14:paraId="6B72D373" w14:textId="135CC6F3" w:rsidR="0063292E" w:rsidRDefault="00BC495A" w:rsidP="0063292E">
      <w:pPr>
        <w:pStyle w:val="ListParagraph"/>
        <w:numPr>
          <w:ilvl w:val="0"/>
          <w:numId w:val="60"/>
        </w:numPr>
      </w:pPr>
      <w:r w:rsidRPr="005766C5">
        <w:t>Eine Änderung kann auch durch eine Abwägung auf der Agora selbst</w:t>
      </w:r>
      <w:r w:rsidR="00B12A1E" w:rsidRPr="005766C5">
        <w:t xml:space="preserve"> </w:t>
      </w:r>
      <w:r w:rsidRPr="005766C5">
        <w:t>herbeigeführt werden.</w:t>
      </w:r>
    </w:p>
    <w:p w14:paraId="56B150BA" w14:textId="77777777" w:rsidR="0063292E" w:rsidRDefault="0063292E" w:rsidP="0063292E">
      <w:pPr>
        <w:pStyle w:val="ListParagraph"/>
      </w:pPr>
    </w:p>
    <w:p w14:paraId="0B74F884" w14:textId="20A663AC" w:rsidR="00BC495A" w:rsidRPr="005766C5" w:rsidRDefault="00BC495A" w:rsidP="007F1006">
      <w:pPr>
        <w:pStyle w:val="ListParagraph"/>
        <w:numPr>
          <w:ilvl w:val="0"/>
          <w:numId w:val="60"/>
        </w:numPr>
      </w:pPr>
      <w:r w:rsidRPr="005766C5">
        <w:t>Wenn beschlossene Änderungen an der Abwägungsordnung eine technische</w:t>
      </w:r>
      <w:r w:rsidR="00B12A1E" w:rsidRPr="005766C5">
        <w:t xml:space="preserve"> </w:t>
      </w:r>
      <w:r w:rsidRPr="005766C5">
        <w:t>Weiterentwicklung der Agora erfordern, treten diese Änderungen erst in Kraft, wenn die Entwicklung abgeschlossen ist. Eine Frist für die Entwicklung stimmt der Bundesvorstand mit dem verantwortlichen Technik-Team ab.</w:t>
      </w:r>
    </w:p>
    <w:p w14:paraId="0CA70D3F" w14:textId="429F3045" w:rsidR="002F468C" w:rsidRPr="005766C5" w:rsidRDefault="002F468C" w:rsidP="005766C5">
      <w:bookmarkStart w:id="16" w:name="__RefHeading__2535_787481828"/>
      <w:bookmarkStart w:id="17" w:name="_gm6cc64vddti"/>
      <w:bookmarkStart w:id="18" w:name="_30j0zll"/>
      <w:bookmarkStart w:id="19" w:name="__RefHeading__2537_787481828"/>
      <w:bookmarkStart w:id="20" w:name="_jw9a5akq37ow"/>
      <w:bookmarkStart w:id="21" w:name="_1fob9te"/>
      <w:bookmarkStart w:id="22" w:name="__RefHeading__2539_787481828"/>
      <w:bookmarkStart w:id="23" w:name="_agwkvm22k263"/>
      <w:bookmarkStart w:id="24" w:name="_3znysh7"/>
      <w:bookmarkStart w:id="25" w:name="__RefHeading__2541_787481828"/>
      <w:bookmarkStart w:id="26" w:name="_f2pn0vh312gr"/>
      <w:bookmarkStart w:id="27" w:name="_2et92p0"/>
      <w:bookmarkStart w:id="28" w:name="__RefHeading__2543_787481828"/>
      <w:bookmarkStart w:id="29" w:name="_r9613y4ui5bg"/>
      <w:bookmarkStart w:id="30" w:name="_3dy6vkm"/>
      <w:bookmarkStart w:id="31" w:name="_8n995h24dlrm"/>
      <w:bookmarkStart w:id="32" w:name="_tyjcwt"/>
      <w:bookmarkStart w:id="33" w:name="__RefHeading__2545_787481828"/>
      <w:bookmarkStart w:id="34" w:name="__RefHeading__2547_787481828"/>
      <w:bookmarkStart w:id="35" w:name="_%C2%A7_6_Gemeinsame"/>
      <w:bookmarkStart w:id="36" w:name="__RefHeading__2549_787481828"/>
      <w:bookmarkStart w:id="37" w:name="_b55oeb9sogc"/>
      <w:bookmarkStart w:id="38" w:name="_1t3h5sf"/>
      <w:bookmarkStart w:id="39" w:name="__RefHeading__2551_787481828"/>
      <w:bookmarkStart w:id="40" w:name="_u0lom1holxp0"/>
      <w:bookmarkStart w:id="41" w:name="_4d34og8"/>
      <w:bookmarkStart w:id="42" w:name="__RefHeading__2553_787481828"/>
      <w:bookmarkStart w:id="43" w:name="_nb7r65saz4qd"/>
      <w:bookmarkStart w:id="44" w:name="_2s8eyo1"/>
      <w:bookmarkStart w:id="45" w:name="__RefHeading__2555_787481828"/>
      <w:bookmarkStart w:id="46" w:name="_zgo5fzk61mof"/>
      <w:bookmarkStart w:id="47" w:name="_17dp8vu"/>
      <w:bookmarkStart w:id="48" w:name="__RefHeading__2557_787481828"/>
      <w:bookmarkStart w:id="49" w:name="_fa6w9w1kzmuk"/>
      <w:bookmarkStart w:id="50" w:name="_3rdcrjn"/>
      <w:bookmarkStart w:id="51" w:name="__RefHeading__2559_787481828"/>
      <w:bookmarkStart w:id="52" w:name="_haftv4a84r6r"/>
      <w:bookmarkStart w:id="53" w:name="_26in1rg"/>
      <w:bookmarkStart w:id="54" w:name="__RefHeading__2561_787481828"/>
      <w:bookmarkStart w:id="55" w:name="_nuzgxsuy92d8"/>
      <w:bookmarkStart w:id="56" w:name="_lnxbz9"/>
      <w:bookmarkStart w:id="57" w:name="__RefHeading__2563_787481828"/>
      <w:bookmarkStart w:id="58" w:name="_992kjy70jm1"/>
      <w:bookmarkStart w:id="59" w:name="_35nkun2"/>
      <w:bookmarkStart w:id="60" w:name="__RefHeading__2565_787481828"/>
      <w:bookmarkStart w:id="61" w:name="_3u8ob0cs7mry"/>
      <w:bookmarkStart w:id="62" w:name="_1ksv4uv"/>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sectPr w:rsidR="002F468C" w:rsidRPr="005766C5">
      <w:pgSz w:w="11906" w:h="16838"/>
      <w:pgMar w:top="1440" w:right="1440" w:bottom="1440" w:left="1440" w:header="720" w:footer="720" w:gutter="0"/>
      <w:cols w:space="720"/>
      <w:docGrid w:linePitch="24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EF814" w14:textId="77777777" w:rsidR="00F303D8" w:rsidRDefault="00F303D8" w:rsidP="00E33C84">
      <w:pPr>
        <w:spacing w:line="240" w:lineRule="auto"/>
      </w:pPr>
      <w:r>
        <w:separator/>
      </w:r>
    </w:p>
  </w:endnote>
  <w:endnote w:type="continuationSeparator" w:id="0">
    <w:p w14:paraId="67D92C4A" w14:textId="77777777" w:rsidR="00F303D8" w:rsidRDefault="00F303D8" w:rsidP="00E33C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82AB9" w14:textId="77777777" w:rsidR="00F303D8" w:rsidRDefault="00F303D8" w:rsidP="00E33C84">
      <w:pPr>
        <w:spacing w:line="240" w:lineRule="auto"/>
      </w:pPr>
      <w:r>
        <w:separator/>
      </w:r>
    </w:p>
  </w:footnote>
  <w:footnote w:type="continuationSeparator" w:id="0">
    <w:p w14:paraId="21AD85B4" w14:textId="77777777" w:rsidR="00F303D8" w:rsidRDefault="00F303D8" w:rsidP="00E33C8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1040E43C"/>
    <w:lvl w:ilvl="0">
      <w:start w:val="1"/>
      <w:numFmt w:val="decimal"/>
      <w:pStyle w:val="Heading1"/>
      <w:lvlText w:val="%1."/>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1"/>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2" w15:restartNumberingAfterBreak="0">
    <w:nsid w:val="00000003"/>
    <w:multiLevelType w:val="multilevel"/>
    <w:tmpl w:val="3432EC9E"/>
    <w:name w:val="WWNum2"/>
    <w:lvl w:ilvl="0">
      <w:start w:val="1"/>
      <w:numFmt w:val="decimal"/>
      <w:lvlText w:val="(%1)"/>
      <w:lvlJc w:val="left"/>
      <w:pPr>
        <w:tabs>
          <w:tab w:val="num" w:pos="0"/>
        </w:tabs>
        <w:ind w:left="720" w:hanging="360"/>
      </w:pPr>
      <w:rPr>
        <w:u w:val="none"/>
      </w:rPr>
    </w:lvl>
    <w:lvl w:ilvl="1">
      <w:start w:val="1"/>
      <w:numFmt w:val="bullet"/>
      <w:lvlText w:val="o"/>
      <w:lvlJc w:val="left"/>
      <w:pPr>
        <w:ind w:left="1440" w:hanging="360"/>
      </w:pPr>
      <w:rPr>
        <w:rFonts w:ascii="Courier New" w:hAnsi="Courier New" w:cs="Courier New" w:hint="default"/>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3" w15:restartNumberingAfterBreak="0">
    <w:nsid w:val="00000004"/>
    <w:multiLevelType w:val="multilevel"/>
    <w:tmpl w:val="00000004"/>
    <w:name w:val="WWNum3"/>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4" w15:restartNumberingAfterBreak="0">
    <w:nsid w:val="00000005"/>
    <w:multiLevelType w:val="multilevel"/>
    <w:tmpl w:val="00000005"/>
    <w:name w:val="WWNum4"/>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5" w15:restartNumberingAfterBreak="0">
    <w:nsid w:val="00000006"/>
    <w:multiLevelType w:val="multilevel"/>
    <w:tmpl w:val="00000006"/>
    <w:name w:val="WWNum5"/>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7" w15:restartNumberingAfterBreak="0">
    <w:nsid w:val="00000008"/>
    <w:multiLevelType w:val="multilevel"/>
    <w:tmpl w:val="00000008"/>
    <w:name w:val="WWNum8"/>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8" w15:restartNumberingAfterBreak="0">
    <w:nsid w:val="00000009"/>
    <w:multiLevelType w:val="multilevel"/>
    <w:tmpl w:val="00000009"/>
    <w:name w:val="WWNum9"/>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9" w15:restartNumberingAfterBreak="0">
    <w:nsid w:val="0000000A"/>
    <w:multiLevelType w:val="multilevel"/>
    <w:tmpl w:val="0000000A"/>
    <w:name w:val="WWNum10"/>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10" w15:restartNumberingAfterBreak="0">
    <w:nsid w:val="0000000B"/>
    <w:multiLevelType w:val="multilevel"/>
    <w:tmpl w:val="0000000B"/>
    <w:name w:val="WWNum11"/>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11" w15:restartNumberingAfterBreak="0">
    <w:nsid w:val="0000000C"/>
    <w:multiLevelType w:val="multilevel"/>
    <w:tmpl w:val="0000000C"/>
    <w:name w:val="WWNum12"/>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12" w15:restartNumberingAfterBreak="0">
    <w:nsid w:val="0000000D"/>
    <w:multiLevelType w:val="multilevel"/>
    <w:tmpl w:val="0000000D"/>
    <w:name w:val="WWNum13"/>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13" w15:restartNumberingAfterBreak="0">
    <w:nsid w:val="0000000E"/>
    <w:multiLevelType w:val="multilevel"/>
    <w:tmpl w:val="0000000E"/>
    <w:name w:val="WWNum14"/>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14" w15:restartNumberingAfterBreak="0">
    <w:nsid w:val="0000000F"/>
    <w:multiLevelType w:val="multilevel"/>
    <w:tmpl w:val="1660D6CE"/>
    <w:name w:val="WWNum15"/>
    <w:lvl w:ilvl="0">
      <w:start w:val="1"/>
      <w:numFmt w:val="decimal"/>
      <w:lvlText w:val="(%1)"/>
      <w:lvlJc w:val="left"/>
      <w:pPr>
        <w:tabs>
          <w:tab w:val="num" w:pos="0"/>
        </w:tabs>
        <w:ind w:left="720" w:hanging="360"/>
      </w:pPr>
      <w:rPr>
        <w:u w:val="none"/>
      </w:rPr>
    </w:lvl>
    <w:lvl w:ilvl="1">
      <w:start w:val="1"/>
      <w:numFmt w:val="bullet"/>
      <w:lvlText w:val="o"/>
      <w:lvlJc w:val="left"/>
      <w:pPr>
        <w:ind w:left="1440" w:hanging="360"/>
      </w:pPr>
      <w:rPr>
        <w:rFonts w:ascii="Courier New" w:hAnsi="Courier New" w:cs="Courier New" w:hint="default"/>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15" w15:restartNumberingAfterBreak="0">
    <w:nsid w:val="00000010"/>
    <w:multiLevelType w:val="multilevel"/>
    <w:tmpl w:val="00000010"/>
    <w:name w:val="WWNum19"/>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16" w15:restartNumberingAfterBreak="0">
    <w:nsid w:val="00000011"/>
    <w:multiLevelType w:val="multilevel"/>
    <w:tmpl w:val="00000011"/>
    <w:name w:val="WWNum22"/>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17" w15:restartNumberingAfterBreak="0">
    <w:nsid w:val="01A95582"/>
    <w:multiLevelType w:val="multilevel"/>
    <w:tmpl w:val="59F0E4B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3D40B62"/>
    <w:multiLevelType w:val="multilevel"/>
    <w:tmpl w:val="B358E8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0459072B"/>
    <w:multiLevelType w:val="multilevel"/>
    <w:tmpl w:val="7F16FD5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0140E84"/>
    <w:multiLevelType w:val="multilevel"/>
    <w:tmpl w:val="1E6200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0D57242"/>
    <w:multiLevelType w:val="multilevel"/>
    <w:tmpl w:val="17265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ACE001D"/>
    <w:multiLevelType w:val="multilevel"/>
    <w:tmpl w:val="F110B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BB0611B"/>
    <w:multiLevelType w:val="multilevel"/>
    <w:tmpl w:val="0BF4136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C620098"/>
    <w:multiLevelType w:val="multilevel"/>
    <w:tmpl w:val="F7B44E8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DE34F65"/>
    <w:multiLevelType w:val="multilevel"/>
    <w:tmpl w:val="33DCF2A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5A55672"/>
    <w:multiLevelType w:val="multilevel"/>
    <w:tmpl w:val="53BE20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6DB5B3E"/>
    <w:multiLevelType w:val="multilevel"/>
    <w:tmpl w:val="286AC9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B755EC1"/>
    <w:multiLevelType w:val="multilevel"/>
    <w:tmpl w:val="DECA68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D380583"/>
    <w:multiLevelType w:val="multilevel"/>
    <w:tmpl w:val="22649C4E"/>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F896A39"/>
    <w:multiLevelType w:val="multilevel"/>
    <w:tmpl w:val="BF9C6C0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00C73D9"/>
    <w:multiLevelType w:val="multilevel"/>
    <w:tmpl w:val="39B0A6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0C1112F"/>
    <w:multiLevelType w:val="multilevel"/>
    <w:tmpl w:val="D32CCB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15D6710"/>
    <w:multiLevelType w:val="hybridMultilevel"/>
    <w:tmpl w:val="55EA85A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326913AE"/>
    <w:multiLevelType w:val="multilevel"/>
    <w:tmpl w:val="767CEBD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3DE530E4"/>
    <w:multiLevelType w:val="multilevel"/>
    <w:tmpl w:val="B7305B1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DF80F4E"/>
    <w:multiLevelType w:val="hybridMultilevel"/>
    <w:tmpl w:val="C9C2B1B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3FBF52CB"/>
    <w:multiLevelType w:val="multilevel"/>
    <w:tmpl w:val="0CA2F2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1FB7A3F"/>
    <w:multiLevelType w:val="multilevel"/>
    <w:tmpl w:val="222668C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7CE71E8"/>
    <w:multiLevelType w:val="multilevel"/>
    <w:tmpl w:val="3DECE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48437A39"/>
    <w:multiLevelType w:val="multilevel"/>
    <w:tmpl w:val="46D0F7F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49E76CB3"/>
    <w:multiLevelType w:val="multilevel"/>
    <w:tmpl w:val="B1E6549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4C157B0B"/>
    <w:multiLevelType w:val="multilevel"/>
    <w:tmpl w:val="59403D4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4C2C698D"/>
    <w:multiLevelType w:val="multilevel"/>
    <w:tmpl w:val="3E68669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4C702DE1"/>
    <w:multiLevelType w:val="multilevel"/>
    <w:tmpl w:val="B27007B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4F2E540A"/>
    <w:multiLevelType w:val="multilevel"/>
    <w:tmpl w:val="BB2CF8D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3D97143"/>
    <w:multiLevelType w:val="multilevel"/>
    <w:tmpl w:val="C77C550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42C5D99"/>
    <w:multiLevelType w:val="multilevel"/>
    <w:tmpl w:val="03728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55253D0C"/>
    <w:multiLevelType w:val="multilevel"/>
    <w:tmpl w:val="75F81EB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578551E9"/>
    <w:multiLevelType w:val="multilevel"/>
    <w:tmpl w:val="54B624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5A302EFD"/>
    <w:multiLevelType w:val="multilevel"/>
    <w:tmpl w:val="D422D1D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5AC90E75"/>
    <w:multiLevelType w:val="multilevel"/>
    <w:tmpl w:val="9AD8E8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5B230827"/>
    <w:multiLevelType w:val="multilevel"/>
    <w:tmpl w:val="03E2649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D83333E"/>
    <w:multiLevelType w:val="multilevel"/>
    <w:tmpl w:val="316E90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5E9C4800"/>
    <w:multiLevelType w:val="multilevel"/>
    <w:tmpl w:val="D8B63588"/>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F5E5E44"/>
    <w:multiLevelType w:val="multilevel"/>
    <w:tmpl w:val="420E9EE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627B41C5"/>
    <w:multiLevelType w:val="multilevel"/>
    <w:tmpl w:val="CCA46A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639221CD"/>
    <w:multiLevelType w:val="multilevel"/>
    <w:tmpl w:val="EF065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653B5591"/>
    <w:multiLevelType w:val="multilevel"/>
    <w:tmpl w:val="B2D4F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67381737"/>
    <w:multiLevelType w:val="multilevel"/>
    <w:tmpl w:val="BD3886B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678F25F4"/>
    <w:multiLevelType w:val="multilevel"/>
    <w:tmpl w:val="7A94F87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695D6606"/>
    <w:multiLevelType w:val="multilevel"/>
    <w:tmpl w:val="A70269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6A046039"/>
    <w:multiLevelType w:val="multilevel"/>
    <w:tmpl w:val="61D6A4C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BDF0D71"/>
    <w:multiLevelType w:val="multilevel"/>
    <w:tmpl w:val="B92081D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E9343EE"/>
    <w:multiLevelType w:val="multilevel"/>
    <w:tmpl w:val="81F4E31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F031929"/>
    <w:multiLevelType w:val="multilevel"/>
    <w:tmpl w:val="DFA455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F044E85"/>
    <w:multiLevelType w:val="multilevel"/>
    <w:tmpl w:val="EE90C2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6F445757"/>
    <w:multiLevelType w:val="hybridMultilevel"/>
    <w:tmpl w:val="FC96930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8" w15:restartNumberingAfterBreak="0">
    <w:nsid w:val="6FF975FE"/>
    <w:multiLevelType w:val="multilevel"/>
    <w:tmpl w:val="D9EE22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755C1731"/>
    <w:multiLevelType w:val="multilevel"/>
    <w:tmpl w:val="C73A81F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75FF120B"/>
    <w:multiLevelType w:val="multilevel"/>
    <w:tmpl w:val="E8BE40D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768100BA"/>
    <w:multiLevelType w:val="multilevel"/>
    <w:tmpl w:val="2058114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786751CB"/>
    <w:multiLevelType w:val="multilevel"/>
    <w:tmpl w:val="41F235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7A0F6636"/>
    <w:multiLevelType w:val="multilevel"/>
    <w:tmpl w:val="0B2C1C4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7AF8519D"/>
    <w:multiLevelType w:val="hybridMultilevel"/>
    <w:tmpl w:val="E810672C"/>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5" w15:restartNumberingAfterBreak="0">
    <w:nsid w:val="7B665A5E"/>
    <w:multiLevelType w:val="multilevel"/>
    <w:tmpl w:val="2BB6381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39580311">
    <w:abstractNumId w:val="0"/>
  </w:num>
  <w:num w:numId="2" w16cid:durableId="1559168417">
    <w:abstractNumId w:val="57"/>
  </w:num>
  <w:num w:numId="3" w16cid:durableId="635454591">
    <w:abstractNumId w:val="69"/>
  </w:num>
  <w:num w:numId="4" w16cid:durableId="2048531186">
    <w:abstractNumId w:val="32"/>
  </w:num>
  <w:num w:numId="5" w16cid:durableId="639651059">
    <w:abstractNumId w:val="18"/>
  </w:num>
  <w:num w:numId="6" w16cid:durableId="682779608">
    <w:abstractNumId w:val="71"/>
  </w:num>
  <w:num w:numId="7" w16cid:durableId="1346790070">
    <w:abstractNumId w:val="40"/>
  </w:num>
  <w:num w:numId="8" w16cid:durableId="68382924">
    <w:abstractNumId w:val="58"/>
  </w:num>
  <w:num w:numId="9" w16cid:durableId="1831947122">
    <w:abstractNumId w:val="26"/>
  </w:num>
  <w:num w:numId="10" w16cid:durableId="2016685490">
    <w:abstractNumId w:val="28"/>
  </w:num>
  <w:num w:numId="11" w16cid:durableId="1814563455">
    <w:abstractNumId w:val="41"/>
  </w:num>
  <w:num w:numId="12" w16cid:durableId="11960271">
    <w:abstractNumId w:val="37"/>
  </w:num>
  <w:num w:numId="13" w16cid:durableId="1362052023">
    <w:abstractNumId w:val="56"/>
  </w:num>
  <w:num w:numId="14" w16cid:durableId="1615750373">
    <w:abstractNumId w:val="34"/>
  </w:num>
  <w:num w:numId="15" w16cid:durableId="1283225981">
    <w:abstractNumId w:val="22"/>
  </w:num>
  <w:num w:numId="16" w16cid:durableId="1619490340">
    <w:abstractNumId w:val="20"/>
  </w:num>
  <w:num w:numId="17" w16cid:durableId="871456668">
    <w:abstractNumId w:val="17"/>
  </w:num>
  <w:num w:numId="18" w16cid:durableId="907837289">
    <w:abstractNumId w:val="48"/>
  </w:num>
  <w:num w:numId="19" w16cid:durableId="148250336">
    <w:abstractNumId w:val="45"/>
  </w:num>
  <w:num w:numId="20" w16cid:durableId="1876888179">
    <w:abstractNumId w:val="62"/>
  </w:num>
  <w:num w:numId="21" w16cid:durableId="2091610728">
    <w:abstractNumId w:val="55"/>
  </w:num>
  <w:num w:numId="22" w16cid:durableId="1640725004">
    <w:abstractNumId w:val="75"/>
  </w:num>
  <w:num w:numId="23" w16cid:durableId="2003654808">
    <w:abstractNumId w:val="52"/>
  </w:num>
  <w:num w:numId="24" w16cid:durableId="338503297">
    <w:abstractNumId w:val="63"/>
  </w:num>
  <w:num w:numId="25" w16cid:durableId="1282111243">
    <w:abstractNumId w:val="35"/>
  </w:num>
  <w:num w:numId="26" w16cid:durableId="138688723">
    <w:abstractNumId w:val="46"/>
  </w:num>
  <w:num w:numId="27" w16cid:durableId="1634602827">
    <w:abstractNumId w:val="25"/>
  </w:num>
  <w:num w:numId="28" w16cid:durableId="48695782">
    <w:abstractNumId w:val="29"/>
  </w:num>
  <w:num w:numId="29" w16cid:durableId="253829186">
    <w:abstractNumId w:val="53"/>
  </w:num>
  <w:num w:numId="30" w16cid:durableId="1279294663">
    <w:abstractNumId w:val="44"/>
  </w:num>
  <w:num w:numId="31" w16cid:durableId="13583332">
    <w:abstractNumId w:val="21"/>
  </w:num>
  <w:num w:numId="32" w16cid:durableId="1851988141">
    <w:abstractNumId w:val="65"/>
  </w:num>
  <w:num w:numId="33" w16cid:durableId="317736548">
    <w:abstractNumId w:val="49"/>
  </w:num>
  <w:num w:numId="34" w16cid:durableId="1537348608">
    <w:abstractNumId w:val="38"/>
  </w:num>
  <w:num w:numId="35" w16cid:durableId="109133688">
    <w:abstractNumId w:val="59"/>
  </w:num>
  <w:num w:numId="36" w16cid:durableId="1510948207">
    <w:abstractNumId w:val="66"/>
  </w:num>
  <w:num w:numId="37" w16cid:durableId="885406772">
    <w:abstractNumId w:val="68"/>
  </w:num>
  <w:num w:numId="38" w16cid:durableId="972562188">
    <w:abstractNumId w:val="50"/>
  </w:num>
  <w:num w:numId="39" w16cid:durableId="1973752071">
    <w:abstractNumId w:val="64"/>
  </w:num>
  <w:num w:numId="40" w16cid:durableId="931399357">
    <w:abstractNumId w:val="24"/>
  </w:num>
  <w:num w:numId="41" w16cid:durableId="1416585790">
    <w:abstractNumId w:val="70"/>
  </w:num>
  <w:num w:numId="42" w16cid:durableId="1033462321">
    <w:abstractNumId w:val="43"/>
  </w:num>
  <w:num w:numId="43" w16cid:durableId="1770808046">
    <w:abstractNumId w:val="23"/>
  </w:num>
  <w:num w:numId="44" w16cid:durableId="835341868">
    <w:abstractNumId w:val="60"/>
  </w:num>
  <w:num w:numId="45" w16cid:durableId="934093060">
    <w:abstractNumId w:val="19"/>
  </w:num>
  <w:num w:numId="46" w16cid:durableId="1411580802">
    <w:abstractNumId w:val="42"/>
  </w:num>
  <w:num w:numId="47" w16cid:durableId="1977376067">
    <w:abstractNumId w:val="54"/>
  </w:num>
  <w:num w:numId="48" w16cid:durableId="1340497420">
    <w:abstractNumId w:val="61"/>
  </w:num>
  <w:num w:numId="49" w16cid:durableId="1646199327">
    <w:abstractNumId w:val="51"/>
  </w:num>
  <w:num w:numId="50" w16cid:durableId="603805796">
    <w:abstractNumId w:val="31"/>
  </w:num>
  <w:num w:numId="51" w16cid:durableId="468791238">
    <w:abstractNumId w:val="30"/>
  </w:num>
  <w:num w:numId="52" w16cid:durableId="683242096">
    <w:abstractNumId w:val="73"/>
  </w:num>
  <w:num w:numId="53" w16cid:durableId="800727729">
    <w:abstractNumId w:val="39"/>
  </w:num>
  <w:num w:numId="54" w16cid:durableId="724566878">
    <w:abstractNumId w:val="27"/>
  </w:num>
  <w:num w:numId="55" w16cid:durableId="188765748">
    <w:abstractNumId w:val="72"/>
  </w:num>
  <w:num w:numId="56" w16cid:durableId="1917275520">
    <w:abstractNumId w:val="67"/>
  </w:num>
  <w:num w:numId="57" w16cid:durableId="232668442">
    <w:abstractNumId w:val="47"/>
  </w:num>
  <w:num w:numId="58" w16cid:durableId="4485312">
    <w:abstractNumId w:val="36"/>
  </w:num>
  <w:num w:numId="59" w16cid:durableId="31460002">
    <w:abstractNumId w:val="74"/>
  </w:num>
  <w:num w:numId="60" w16cid:durableId="519973708">
    <w:abstractNumId w:val="33"/>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03C9"/>
    <w:rsid w:val="002D52C0"/>
    <w:rsid w:val="002F468C"/>
    <w:rsid w:val="00404CA5"/>
    <w:rsid w:val="00470AB3"/>
    <w:rsid w:val="0047197B"/>
    <w:rsid w:val="00572D85"/>
    <w:rsid w:val="005766C5"/>
    <w:rsid w:val="005C3CC7"/>
    <w:rsid w:val="006268C7"/>
    <w:rsid w:val="0063292E"/>
    <w:rsid w:val="006456C2"/>
    <w:rsid w:val="0068321D"/>
    <w:rsid w:val="007A403C"/>
    <w:rsid w:val="007F1006"/>
    <w:rsid w:val="008405A0"/>
    <w:rsid w:val="00886F42"/>
    <w:rsid w:val="008F0068"/>
    <w:rsid w:val="009329B3"/>
    <w:rsid w:val="009401A4"/>
    <w:rsid w:val="00992685"/>
    <w:rsid w:val="00AB09CB"/>
    <w:rsid w:val="00AF1006"/>
    <w:rsid w:val="00B11C88"/>
    <w:rsid w:val="00B12A1E"/>
    <w:rsid w:val="00BA66F8"/>
    <w:rsid w:val="00BC495A"/>
    <w:rsid w:val="00C050CE"/>
    <w:rsid w:val="00D16E20"/>
    <w:rsid w:val="00D4306A"/>
    <w:rsid w:val="00DA03C9"/>
    <w:rsid w:val="00E33C84"/>
    <w:rsid w:val="00E85F2E"/>
    <w:rsid w:val="00F303D8"/>
    <w:rsid w:val="00F97CA0"/>
    <w:rsid w:val="00FB6BF1"/>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23A4AB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276" w:lineRule="auto"/>
    </w:pPr>
    <w:rPr>
      <w:rFonts w:ascii="Arial" w:eastAsia="Arial" w:hAnsi="Arial" w:cs="Arial"/>
      <w:sz w:val="22"/>
      <w:szCs w:val="22"/>
      <w:lang w:eastAsia="ar-SA" w:bidi="ar-SA"/>
    </w:rPr>
  </w:style>
  <w:style w:type="paragraph" w:styleId="Heading1">
    <w:name w:val="heading 1"/>
    <w:next w:val="BodyText"/>
    <w:qFormat/>
    <w:pPr>
      <w:keepNext/>
      <w:keepLines/>
      <w:widowControl w:val="0"/>
      <w:numPr>
        <w:numId w:val="1"/>
      </w:numPr>
      <w:suppressAutoHyphens/>
      <w:spacing w:before="400" w:after="120" w:line="276" w:lineRule="auto"/>
      <w:outlineLvl w:val="0"/>
    </w:pPr>
    <w:rPr>
      <w:rFonts w:ascii="Arial" w:eastAsia="Arial" w:hAnsi="Arial" w:cs="Arial"/>
      <w:color w:val="000000"/>
      <w:sz w:val="40"/>
      <w:szCs w:val="40"/>
      <w:lang w:eastAsia="ar-SA" w:bidi="ar-SA"/>
    </w:rPr>
  </w:style>
  <w:style w:type="paragraph" w:styleId="Heading2">
    <w:name w:val="heading 2"/>
    <w:next w:val="BodyText"/>
    <w:qFormat/>
    <w:pPr>
      <w:keepNext/>
      <w:keepLines/>
      <w:widowControl w:val="0"/>
      <w:numPr>
        <w:ilvl w:val="1"/>
        <w:numId w:val="1"/>
      </w:numPr>
      <w:suppressAutoHyphens/>
      <w:spacing w:before="360" w:after="120" w:line="276" w:lineRule="auto"/>
      <w:outlineLvl w:val="1"/>
    </w:pPr>
    <w:rPr>
      <w:rFonts w:ascii="Arial" w:eastAsia="Arial" w:hAnsi="Arial" w:cs="Arial"/>
      <w:color w:val="000000"/>
      <w:sz w:val="32"/>
      <w:szCs w:val="32"/>
      <w:lang w:eastAsia="ar-SA" w:bidi="ar-SA"/>
    </w:rPr>
  </w:style>
  <w:style w:type="paragraph" w:styleId="Heading3">
    <w:name w:val="heading 3"/>
    <w:next w:val="BodyText"/>
    <w:qFormat/>
    <w:pPr>
      <w:keepNext/>
      <w:keepLines/>
      <w:widowControl w:val="0"/>
      <w:numPr>
        <w:ilvl w:val="2"/>
        <w:numId w:val="1"/>
      </w:numPr>
      <w:suppressAutoHyphens/>
      <w:spacing w:before="320" w:after="80" w:line="276" w:lineRule="auto"/>
      <w:outlineLvl w:val="2"/>
    </w:pPr>
    <w:rPr>
      <w:rFonts w:ascii="Arial" w:eastAsia="Arial" w:hAnsi="Arial" w:cs="Arial"/>
      <w:color w:val="434343"/>
      <w:sz w:val="28"/>
      <w:szCs w:val="28"/>
      <w:lang w:eastAsia="ar-SA" w:bidi="ar-SA"/>
    </w:rPr>
  </w:style>
  <w:style w:type="paragraph" w:styleId="Heading4">
    <w:name w:val="heading 4"/>
    <w:next w:val="BodyText"/>
    <w:qFormat/>
    <w:pPr>
      <w:keepNext/>
      <w:keepLines/>
      <w:widowControl w:val="0"/>
      <w:numPr>
        <w:ilvl w:val="3"/>
        <w:numId w:val="1"/>
      </w:numPr>
      <w:suppressAutoHyphens/>
      <w:spacing w:before="280" w:after="80" w:line="276" w:lineRule="auto"/>
      <w:outlineLvl w:val="3"/>
    </w:pPr>
    <w:rPr>
      <w:rFonts w:ascii="Arial" w:eastAsia="Arial" w:hAnsi="Arial" w:cs="Arial"/>
      <w:color w:val="666666"/>
      <w:sz w:val="24"/>
      <w:szCs w:val="24"/>
      <w:lang w:eastAsia="ar-SA" w:bidi="ar-SA"/>
    </w:rPr>
  </w:style>
  <w:style w:type="paragraph" w:styleId="Heading5">
    <w:name w:val="heading 5"/>
    <w:next w:val="BodyText"/>
    <w:qFormat/>
    <w:pPr>
      <w:keepNext/>
      <w:keepLines/>
      <w:widowControl w:val="0"/>
      <w:numPr>
        <w:ilvl w:val="4"/>
        <w:numId w:val="1"/>
      </w:numPr>
      <w:suppressAutoHyphens/>
      <w:spacing w:before="240" w:after="80" w:line="276" w:lineRule="auto"/>
      <w:outlineLvl w:val="4"/>
    </w:pPr>
    <w:rPr>
      <w:rFonts w:ascii="Arial" w:eastAsia="Arial" w:hAnsi="Arial" w:cs="Arial"/>
      <w:color w:val="666666"/>
      <w:sz w:val="22"/>
      <w:szCs w:val="22"/>
      <w:lang w:eastAsia="ar-SA" w:bidi="ar-SA"/>
    </w:rPr>
  </w:style>
  <w:style w:type="paragraph" w:styleId="Heading6">
    <w:name w:val="heading 6"/>
    <w:next w:val="BodyText"/>
    <w:qFormat/>
    <w:pPr>
      <w:keepNext/>
      <w:keepLines/>
      <w:widowControl w:val="0"/>
      <w:numPr>
        <w:ilvl w:val="5"/>
        <w:numId w:val="1"/>
      </w:numPr>
      <w:suppressAutoHyphens/>
      <w:spacing w:before="240" w:after="80" w:line="276" w:lineRule="auto"/>
      <w:outlineLvl w:val="5"/>
    </w:pPr>
    <w:rPr>
      <w:rFonts w:ascii="Arial" w:eastAsia="Arial" w:hAnsi="Arial" w:cs="Arial"/>
      <w:i/>
      <w:color w:val="666666"/>
      <w:sz w:val="22"/>
      <w:szCs w:val="22"/>
      <w:lang w:eastAsia="ar-S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1">
    <w:name w:val="Absatz-Standardschriftart1"/>
  </w:style>
  <w:style w:type="character" w:customStyle="1" w:styleId="KommentartextZchn">
    <w:name w:val="Kommentartext Zchn"/>
    <w:basedOn w:val="Absatz-Standardschriftart1"/>
    <w:rPr>
      <w:sz w:val="24"/>
      <w:szCs w:val="24"/>
    </w:rPr>
  </w:style>
  <w:style w:type="character" w:customStyle="1" w:styleId="Kommentarzeichen1">
    <w:name w:val="Kommentarzeichen1"/>
    <w:basedOn w:val="Absatz-Standardschriftart1"/>
    <w:rPr>
      <w:sz w:val="18"/>
      <w:szCs w:val="18"/>
    </w:rPr>
  </w:style>
  <w:style w:type="character" w:customStyle="1" w:styleId="SprechblasentextZchn">
    <w:name w:val="Sprechblasentext Zchn"/>
    <w:basedOn w:val="Absatz-Standardschriftart1"/>
    <w:rPr>
      <w:rFonts w:ascii="Lucida Grande" w:hAnsi="Lucida Grande" w:cs="Lucida Grande"/>
      <w:sz w:val="18"/>
      <w:szCs w:val="18"/>
    </w:rPr>
  </w:style>
  <w:style w:type="character" w:customStyle="1" w:styleId="KommentarthemaZchn">
    <w:name w:val="Kommentarthema Zchn"/>
    <w:basedOn w:val="KommentartextZchn"/>
    <w:rPr>
      <w:b/>
      <w:bCs/>
      <w:sz w:val="20"/>
      <w:szCs w:val="20"/>
    </w:rPr>
  </w:style>
  <w:style w:type="character" w:customStyle="1" w:styleId="ListLabel1">
    <w:name w:val="ListLabel 1"/>
    <w:rPr>
      <w:u w:val="none"/>
    </w:rPr>
  </w:style>
  <w:style w:type="character" w:styleId="Hyperlink">
    <w:name w:val="Hyperlink"/>
    <w:uiPriority w:val="99"/>
    <w:rPr>
      <w:color w:val="000080"/>
      <w:u w:val="single"/>
    </w:rPr>
  </w:style>
  <w:style w:type="paragraph" w:customStyle="1" w:styleId="berschrift">
    <w:name w:val="Überschrift"/>
    <w:basedOn w:val="Normal"/>
    <w:next w:val="BodyText"/>
    <w:pPr>
      <w:keepNext/>
      <w:spacing w:before="240" w:after="120"/>
    </w:pPr>
    <w:rPr>
      <w:rFonts w:eastAsia="Arial Unicode MS" w:cs="Arial Unicode MS"/>
      <w:sz w:val="28"/>
      <w:szCs w:val="28"/>
    </w:rPr>
  </w:style>
  <w:style w:type="paragraph" w:styleId="BodyText">
    <w:name w:val="Body Text"/>
    <w:basedOn w:val="Normal"/>
    <w:pPr>
      <w:spacing w:after="120"/>
    </w:pPr>
  </w:style>
  <w:style w:type="paragraph" w:styleId="List">
    <w:name w:val="List"/>
    <w:basedOn w:val="BodyText"/>
  </w:style>
  <w:style w:type="paragraph" w:customStyle="1" w:styleId="Beschriftung1">
    <w:name w:val="Beschriftung1"/>
    <w:basedOn w:val="Normal"/>
    <w:pPr>
      <w:suppressLineNumbers/>
      <w:spacing w:before="120" w:after="120"/>
    </w:pPr>
    <w:rPr>
      <w:i/>
      <w:iCs/>
      <w:sz w:val="24"/>
      <w:szCs w:val="24"/>
    </w:rPr>
  </w:style>
  <w:style w:type="paragraph" w:customStyle="1" w:styleId="Verzeichnis">
    <w:name w:val="Verzeichnis"/>
    <w:basedOn w:val="Normal"/>
    <w:pPr>
      <w:suppressLineNumbers/>
    </w:pPr>
  </w:style>
  <w:style w:type="paragraph" w:customStyle="1" w:styleId="Normal1">
    <w:name w:val="Normal1"/>
    <w:pPr>
      <w:suppressAutoHyphens/>
      <w:spacing w:line="276" w:lineRule="auto"/>
    </w:pPr>
    <w:rPr>
      <w:rFonts w:ascii="Arial" w:eastAsia="Arial" w:hAnsi="Arial" w:cs="Arial"/>
      <w:sz w:val="22"/>
      <w:szCs w:val="22"/>
      <w:lang w:eastAsia="ar-SA" w:bidi="ar-SA"/>
    </w:rPr>
  </w:style>
  <w:style w:type="paragraph" w:styleId="Title">
    <w:name w:val="Title"/>
    <w:basedOn w:val="Normal1"/>
    <w:next w:val="Subtitle"/>
    <w:qFormat/>
    <w:pPr>
      <w:keepNext/>
      <w:keepLines/>
      <w:spacing w:after="60"/>
    </w:pPr>
    <w:rPr>
      <w:b/>
      <w:bCs/>
      <w:sz w:val="52"/>
      <w:szCs w:val="52"/>
    </w:rPr>
  </w:style>
  <w:style w:type="paragraph" w:styleId="Subtitle">
    <w:name w:val="Subtitle"/>
    <w:basedOn w:val="Normal1"/>
    <w:next w:val="BodyText"/>
    <w:qFormat/>
    <w:pPr>
      <w:keepNext/>
      <w:keepLines/>
      <w:spacing w:after="320"/>
    </w:pPr>
    <w:rPr>
      <w:i/>
      <w:iCs/>
      <w:color w:val="666666"/>
      <w:sz w:val="30"/>
      <w:szCs w:val="30"/>
    </w:rPr>
  </w:style>
  <w:style w:type="paragraph" w:customStyle="1" w:styleId="Kommentartext1">
    <w:name w:val="Kommentartext1"/>
    <w:basedOn w:val="Normal"/>
    <w:pPr>
      <w:spacing w:line="100" w:lineRule="atLeast"/>
    </w:pPr>
    <w:rPr>
      <w:sz w:val="24"/>
      <w:szCs w:val="24"/>
    </w:rPr>
  </w:style>
  <w:style w:type="paragraph" w:customStyle="1" w:styleId="Sprechblasentext1">
    <w:name w:val="Sprechblasentext1"/>
    <w:basedOn w:val="Normal"/>
    <w:pPr>
      <w:spacing w:line="100" w:lineRule="atLeast"/>
    </w:pPr>
    <w:rPr>
      <w:rFonts w:ascii="Lucida Grande" w:hAnsi="Lucida Grande" w:cs="Lucida Grande"/>
      <w:sz w:val="18"/>
      <w:szCs w:val="18"/>
    </w:rPr>
  </w:style>
  <w:style w:type="paragraph" w:customStyle="1" w:styleId="berarbeitung1">
    <w:name w:val="Überarbeitung1"/>
    <w:pPr>
      <w:suppressAutoHyphens/>
      <w:spacing w:line="100" w:lineRule="atLeast"/>
    </w:pPr>
    <w:rPr>
      <w:rFonts w:ascii="Arial" w:eastAsia="Arial" w:hAnsi="Arial" w:cs="Arial"/>
      <w:sz w:val="22"/>
      <w:szCs w:val="22"/>
      <w:lang w:eastAsia="ar-SA" w:bidi="ar-SA"/>
    </w:rPr>
  </w:style>
  <w:style w:type="paragraph" w:customStyle="1" w:styleId="Kommentarthema1">
    <w:name w:val="Kommentarthema1"/>
    <w:basedOn w:val="Kommentartext1"/>
    <w:rPr>
      <w:b/>
      <w:bCs/>
      <w:sz w:val="20"/>
      <w:szCs w:val="20"/>
    </w:rPr>
  </w:style>
  <w:style w:type="paragraph" w:customStyle="1" w:styleId="Listenabsatz1">
    <w:name w:val="Listenabsatz1"/>
    <w:basedOn w:val="Normal"/>
    <w:pPr>
      <w:ind w:left="720"/>
    </w:pPr>
  </w:style>
  <w:style w:type="paragraph" w:styleId="TOC1">
    <w:name w:val="toc 1"/>
    <w:basedOn w:val="Verzeichnis"/>
    <w:uiPriority w:val="39"/>
    <w:pPr>
      <w:tabs>
        <w:tab w:val="right" w:leader="dot" w:pos="9026"/>
      </w:tabs>
    </w:pPr>
  </w:style>
  <w:style w:type="paragraph" w:styleId="TOC2">
    <w:name w:val="toc 2"/>
    <w:basedOn w:val="Verzeichnis"/>
    <w:pPr>
      <w:tabs>
        <w:tab w:val="right" w:leader="dot" w:pos="8743"/>
      </w:tabs>
      <w:ind w:left="283"/>
    </w:pPr>
  </w:style>
  <w:style w:type="paragraph" w:styleId="ListParagraph">
    <w:name w:val="List Paragraph"/>
    <w:basedOn w:val="Normal"/>
    <w:uiPriority w:val="34"/>
    <w:qFormat/>
    <w:rsid w:val="008F0068"/>
    <w:pPr>
      <w:ind w:left="720"/>
      <w:contextualSpacing/>
    </w:pPr>
  </w:style>
  <w:style w:type="paragraph" w:styleId="BalloonText">
    <w:name w:val="Balloon Text"/>
    <w:basedOn w:val="Normal"/>
    <w:link w:val="BalloonTextChar"/>
    <w:uiPriority w:val="99"/>
    <w:semiHidden/>
    <w:unhideWhenUsed/>
    <w:rsid w:val="008F0068"/>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F0068"/>
    <w:rPr>
      <w:rFonts w:eastAsia="Arial"/>
      <w:sz w:val="18"/>
      <w:szCs w:val="18"/>
      <w:lang w:eastAsia="ar-SA" w:bidi="ar-SA"/>
    </w:rPr>
  </w:style>
  <w:style w:type="character" w:styleId="Strong">
    <w:name w:val="Strong"/>
    <w:basedOn w:val="DefaultParagraphFont"/>
    <w:uiPriority w:val="22"/>
    <w:qFormat/>
    <w:rsid w:val="00BC495A"/>
    <w:rPr>
      <w:b/>
      <w:bCs/>
    </w:rPr>
  </w:style>
  <w:style w:type="paragraph" w:styleId="NormalWeb">
    <w:name w:val="Normal (Web)"/>
    <w:basedOn w:val="Normal"/>
    <w:uiPriority w:val="99"/>
    <w:unhideWhenUsed/>
    <w:rsid w:val="00BC495A"/>
    <w:pPr>
      <w:suppressAutoHyphens w:val="0"/>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nderline">
    <w:name w:val="underline"/>
    <w:basedOn w:val="DefaultParagraphFont"/>
    <w:rsid w:val="00BC495A"/>
  </w:style>
  <w:style w:type="paragraph" w:styleId="Revision">
    <w:name w:val="Revision"/>
    <w:hidden/>
    <w:uiPriority w:val="99"/>
    <w:semiHidden/>
    <w:rsid w:val="00AF1006"/>
    <w:rPr>
      <w:rFonts w:ascii="Arial" w:eastAsia="Arial" w:hAnsi="Arial" w:cs="Arial"/>
      <w:sz w:val="22"/>
      <w:szCs w:val="22"/>
      <w:lang w:eastAsia="ar-SA" w:bidi="ar-SA"/>
    </w:rPr>
  </w:style>
  <w:style w:type="paragraph" w:styleId="NoSpacing">
    <w:name w:val="No Spacing"/>
    <w:uiPriority w:val="1"/>
    <w:qFormat/>
    <w:rsid w:val="00B12A1E"/>
    <w:pPr>
      <w:suppressAutoHyphens/>
    </w:pPr>
    <w:rPr>
      <w:rFonts w:ascii="Arial" w:eastAsia="Arial" w:hAnsi="Arial" w:cs="Arial"/>
      <w:sz w:val="22"/>
      <w:szCs w:val="22"/>
      <w:lang w:eastAsia="ar-SA" w:bidi="ar-SA"/>
    </w:rPr>
  </w:style>
  <w:style w:type="character" w:styleId="CommentReference">
    <w:name w:val="annotation reference"/>
    <w:basedOn w:val="DefaultParagraphFont"/>
    <w:uiPriority w:val="99"/>
    <w:semiHidden/>
    <w:unhideWhenUsed/>
    <w:rsid w:val="005C3CC7"/>
    <w:rPr>
      <w:sz w:val="16"/>
      <w:szCs w:val="16"/>
    </w:rPr>
  </w:style>
  <w:style w:type="paragraph" w:styleId="CommentText">
    <w:name w:val="annotation text"/>
    <w:basedOn w:val="Normal"/>
    <w:link w:val="CommentTextChar"/>
    <w:uiPriority w:val="99"/>
    <w:semiHidden/>
    <w:unhideWhenUsed/>
    <w:rsid w:val="005C3CC7"/>
    <w:pPr>
      <w:spacing w:line="240" w:lineRule="auto"/>
    </w:pPr>
    <w:rPr>
      <w:sz w:val="20"/>
      <w:szCs w:val="20"/>
    </w:rPr>
  </w:style>
  <w:style w:type="character" w:customStyle="1" w:styleId="CommentTextChar">
    <w:name w:val="Comment Text Char"/>
    <w:basedOn w:val="DefaultParagraphFont"/>
    <w:link w:val="CommentText"/>
    <w:uiPriority w:val="99"/>
    <w:semiHidden/>
    <w:rsid w:val="005C3CC7"/>
    <w:rPr>
      <w:rFonts w:ascii="Arial" w:eastAsia="Arial" w:hAnsi="Arial" w:cs="Arial"/>
      <w:lang w:eastAsia="ar-SA" w:bidi="ar-SA"/>
    </w:rPr>
  </w:style>
  <w:style w:type="paragraph" w:styleId="CommentSubject">
    <w:name w:val="annotation subject"/>
    <w:basedOn w:val="CommentText"/>
    <w:next w:val="CommentText"/>
    <w:link w:val="CommentSubjectChar"/>
    <w:uiPriority w:val="99"/>
    <w:semiHidden/>
    <w:unhideWhenUsed/>
    <w:rsid w:val="005C3CC7"/>
    <w:rPr>
      <w:b/>
      <w:bCs/>
    </w:rPr>
  </w:style>
  <w:style w:type="character" w:customStyle="1" w:styleId="CommentSubjectChar">
    <w:name w:val="Comment Subject Char"/>
    <w:basedOn w:val="CommentTextChar"/>
    <w:link w:val="CommentSubject"/>
    <w:uiPriority w:val="99"/>
    <w:semiHidden/>
    <w:rsid w:val="005C3CC7"/>
    <w:rPr>
      <w:rFonts w:ascii="Arial" w:eastAsia="Arial" w:hAnsi="Arial" w:cs="Arial"/>
      <w:b/>
      <w:bCs/>
      <w:lang w:eastAsia="ar-SA" w:bidi="ar-SA"/>
    </w:rPr>
  </w:style>
  <w:style w:type="paragraph" w:styleId="TOCHeading">
    <w:name w:val="TOC Heading"/>
    <w:basedOn w:val="Heading1"/>
    <w:next w:val="Normal"/>
    <w:uiPriority w:val="39"/>
    <w:unhideWhenUsed/>
    <w:qFormat/>
    <w:rsid w:val="005766C5"/>
    <w:pPr>
      <w:widowControl/>
      <w:numPr>
        <w:numId w:val="0"/>
      </w:numPr>
      <w:suppressAutoHyphens w:val="0"/>
      <w:spacing w:before="240" w:after="0" w:line="259" w:lineRule="auto"/>
      <w:outlineLvl w:val="9"/>
    </w:pPr>
    <w:rPr>
      <w:rFonts w:asciiTheme="majorHAnsi" w:eastAsiaTheme="majorEastAsia" w:hAnsiTheme="majorHAnsi" w:cstheme="majorBidi"/>
      <w:color w:val="2F5496" w:themeColor="accent1" w:themeShade="BF"/>
      <w:sz w:val="32"/>
      <w:szCs w:val="32"/>
      <w:lang w:eastAsia="de-DE"/>
    </w:rPr>
  </w:style>
  <w:style w:type="paragraph" w:styleId="Header">
    <w:name w:val="header"/>
    <w:basedOn w:val="Normal"/>
    <w:link w:val="HeaderChar"/>
    <w:uiPriority w:val="99"/>
    <w:unhideWhenUsed/>
    <w:rsid w:val="00E33C84"/>
    <w:pPr>
      <w:tabs>
        <w:tab w:val="center" w:pos="4536"/>
        <w:tab w:val="right" w:pos="9072"/>
      </w:tabs>
      <w:spacing w:line="240" w:lineRule="auto"/>
    </w:pPr>
  </w:style>
  <w:style w:type="character" w:customStyle="1" w:styleId="HeaderChar">
    <w:name w:val="Header Char"/>
    <w:basedOn w:val="DefaultParagraphFont"/>
    <w:link w:val="Header"/>
    <w:uiPriority w:val="99"/>
    <w:rsid w:val="00E33C84"/>
    <w:rPr>
      <w:rFonts w:ascii="Arial" w:eastAsia="Arial" w:hAnsi="Arial" w:cs="Arial"/>
      <w:sz w:val="22"/>
      <w:szCs w:val="22"/>
      <w:lang w:eastAsia="ar-SA" w:bidi="ar-SA"/>
    </w:rPr>
  </w:style>
  <w:style w:type="paragraph" w:styleId="Footer">
    <w:name w:val="footer"/>
    <w:basedOn w:val="Normal"/>
    <w:link w:val="FooterChar"/>
    <w:uiPriority w:val="99"/>
    <w:unhideWhenUsed/>
    <w:rsid w:val="00E33C84"/>
    <w:pPr>
      <w:tabs>
        <w:tab w:val="center" w:pos="4536"/>
        <w:tab w:val="right" w:pos="9072"/>
      </w:tabs>
      <w:spacing w:line="240" w:lineRule="auto"/>
    </w:pPr>
  </w:style>
  <w:style w:type="character" w:customStyle="1" w:styleId="FooterChar">
    <w:name w:val="Footer Char"/>
    <w:basedOn w:val="DefaultParagraphFont"/>
    <w:link w:val="Footer"/>
    <w:uiPriority w:val="99"/>
    <w:rsid w:val="00E33C84"/>
    <w:rPr>
      <w:rFonts w:ascii="Arial" w:eastAsia="Arial" w:hAnsi="Arial" w:cs="Arial"/>
      <w:sz w:val="22"/>
      <w:szCs w:val="22"/>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6243780">
      <w:bodyDiv w:val="1"/>
      <w:marLeft w:val="0"/>
      <w:marRight w:val="0"/>
      <w:marTop w:val="0"/>
      <w:marBottom w:val="0"/>
      <w:divBdr>
        <w:top w:val="none" w:sz="0" w:space="0" w:color="auto"/>
        <w:left w:val="none" w:sz="0" w:space="0" w:color="auto"/>
        <w:bottom w:val="none" w:sz="0" w:space="0" w:color="auto"/>
        <w:right w:val="none" w:sz="0" w:space="0" w:color="auto"/>
      </w:divBdr>
      <w:divsChild>
        <w:div w:id="1326862506">
          <w:marLeft w:val="0"/>
          <w:marRight w:val="0"/>
          <w:marTop w:val="0"/>
          <w:marBottom w:val="0"/>
          <w:divBdr>
            <w:top w:val="none" w:sz="0" w:space="0" w:color="auto"/>
            <w:left w:val="none" w:sz="0" w:space="0" w:color="auto"/>
            <w:bottom w:val="none" w:sz="0" w:space="0" w:color="auto"/>
            <w:right w:val="none" w:sz="0" w:space="0" w:color="auto"/>
          </w:divBdr>
          <w:divsChild>
            <w:div w:id="1228028380">
              <w:marLeft w:val="0"/>
              <w:marRight w:val="0"/>
              <w:marTop w:val="0"/>
              <w:marBottom w:val="0"/>
              <w:divBdr>
                <w:top w:val="none" w:sz="0" w:space="0" w:color="auto"/>
                <w:left w:val="none" w:sz="0" w:space="0" w:color="auto"/>
                <w:bottom w:val="none" w:sz="0" w:space="0" w:color="auto"/>
                <w:right w:val="none" w:sz="0" w:space="0" w:color="auto"/>
              </w:divBdr>
            </w:div>
          </w:divsChild>
        </w:div>
        <w:div w:id="1283151149">
          <w:marLeft w:val="0"/>
          <w:marRight w:val="0"/>
          <w:marTop w:val="0"/>
          <w:marBottom w:val="0"/>
          <w:divBdr>
            <w:top w:val="none" w:sz="0" w:space="0" w:color="auto"/>
            <w:left w:val="none" w:sz="0" w:space="0" w:color="auto"/>
            <w:bottom w:val="none" w:sz="0" w:space="0" w:color="auto"/>
            <w:right w:val="none" w:sz="0" w:space="0" w:color="auto"/>
          </w:divBdr>
          <w:divsChild>
            <w:div w:id="1682733730">
              <w:marLeft w:val="0"/>
              <w:marRight w:val="0"/>
              <w:marTop w:val="0"/>
              <w:marBottom w:val="0"/>
              <w:divBdr>
                <w:top w:val="none" w:sz="0" w:space="0" w:color="auto"/>
                <w:left w:val="none" w:sz="0" w:space="0" w:color="auto"/>
                <w:bottom w:val="none" w:sz="0" w:space="0" w:color="auto"/>
                <w:right w:val="none" w:sz="0" w:space="0" w:color="auto"/>
              </w:divBdr>
            </w:div>
          </w:divsChild>
        </w:div>
        <w:div w:id="414399273">
          <w:marLeft w:val="0"/>
          <w:marRight w:val="0"/>
          <w:marTop w:val="0"/>
          <w:marBottom w:val="0"/>
          <w:divBdr>
            <w:top w:val="none" w:sz="0" w:space="0" w:color="auto"/>
            <w:left w:val="none" w:sz="0" w:space="0" w:color="auto"/>
            <w:bottom w:val="none" w:sz="0" w:space="0" w:color="auto"/>
            <w:right w:val="none" w:sz="0" w:space="0" w:color="auto"/>
          </w:divBdr>
          <w:divsChild>
            <w:div w:id="515577761">
              <w:marLeft w:val="0"/>
              <w:marRight w:val="0"/>
              <w:marTop w:val="0"/>
              <w:marBottom w:val="0"/>
              <w:divBdr>
                <w:top w:val="none" w:sz="0" w:space="0" w:color="auto"/>
                <w:left w:val="none" w:sz="0" w:space="0" w:color="auto"/>
                <w:bottom w:val="none" w:sz="0" w:space="0" w:color="auto"/>
                <w:right w:val="none" w:sz="0" w:space="0" w:color="auto"/>
              </w:divBdr>
            </w:div>
          </w:divsChild>
        </w:div>
        <w:div w:id="1555191241">
          <w:marLeft w:val="0"/>
          <w:marRight w:val="0"/>
          <w:marTop w:val="0"/>
          <w:marBottom w:val="0"/>
          <w:divBdr>
            <w:top w:val="none" w:sz="0" w:space="0" w:color="auto"/>
            <w:left w:val="none" w:sz="0" w:space="0" w:color="auto"/>
            <w:bottom w:val="none" w:sz="0" w:space="0" w:color="auto"/>
            <w:right w:val="none" w:sz="0" w:space="0" w:color="auto"/>
          </w:divBdr>
          <w:divsChild>
            <w:div w:id="1258631761">
              <w:marLeft w:val="0"/>
              <w:marRight w:val="0"/>
              <w:marTop w:val="0"/>
              <w:marBottom w:val="0"/>
              <w:divBdr>
                <w:top w:val="none" w:sz="0" w:space="0" w:color="auto"/>
                <w:left w:val="none" w:sz="0" w:space="0" w:color="auto"/>
                <w:bottom w:val="none" w:sz="0" w:space="0" w:color="auto"/>
                <w:right w:val="none" w:sz="0" w:space="0" w:color="auto"/>
              </w:divBdr>
            </w:div>
          </w:divsChild>
        </w:div>
        <w:div w:id="293369179">
          <w:marLeft w:val="0"/>
          <w:marRight w:val="0"/>
          <w:marTop w:val="0"/>
          <w:marBottom w:val="0"/>
          <w:divBdr>
            <w:top w:val="none" w:sz="0" w:space="0" w:color="auto"/>
            <w:left w:val="none" w:sz="0" w:space="0" w:color="auto"/>
            <w:bottom w:val="none" w:sz="0" w:space="0" w:color="auto"/>
            <w:right w:val="none" w:sz="0" w:space="0" w:color="auto"/>
          </w:divBdr>
          <w:divsChild>
            <w:div w:id="906721782">
              <w:marLeft w:val="0"/>
              <w:marRight w:val="0"/>
              <w:marTop w:val="0"/>
              <w:marBottom w:val="0"/>
              <w:divBdr>
                <w:top w:val="none" w:sz="0" w:space="0" w:color="auto"/>
                <w:left w:val="none" w:sz="0" w:space="0" w:color="auto"/>
                <w:bottom w:val="none" w:sz="0" w:space="0" w:color="auto"/>
                <w:right w:val="none" w:sz="0" w:space="0" w:color="auto"/>
              </w:divBdr>
            </w:div>
          </w:divsChild>
        </w:div>
        <w:div w:id="508569272">
          <w:marLeft w:val="0"/>
          <w:marRight w:val="0"/>
          <w:marTop w:val="0"/>
          <w:marBottom w:val="0"/>
          <w:divBdr>
            <w:top w:val="none" w:sz="0" w:space="0" w:color="auto"/>
            <w:left w:val="none" w:sz="0" w:space="0" w:color="auto"/>
            <w:bottom w:val="none" w:sz="0" w:space="0" w:color="auto"/>
            <w:right w:val="none" w:sz="0" w:space="0" w:color="auto"/>
          </w:divBdr>
          <w:divsChild>
            <w:div w:id="563878504">
              <w:marLeft w:val="0"/>
              <w:marRight w:val="0"/>
              <w:marTop w:val="0"/>
              <w:marBottom w:val="0"/>
              <w:divBdr>
                <w:top w:val="none" w:sz="0" w:space="0" w:color="auto"/>
                <w:left w:val="none" w:sz="0" w:space="0" w:color="auto"/>
                <w:bottom w:val="none" w:sz="0" w:space="0" w:color="auto"/>
                <w:right w:val="none" w:sz="0" w:space="0" w:color="auto"/>
              </w:divBdr>
            </w:div>
          </w:divsChild>
        </w:div>
        <w:div w:id="293102154">
          <w:marLeft w:val="0"/>
          <w:marRight w:val="0"/>
          <w:marTop w:val="0"/>
          <w:marBottom w:val="0"/>
          <w:divBdr>
            <w:top w:val="none" w:sz="0" w:space="0" w:color="auto"/>
            <w:left w:val="none" w:sz="0" w:space="0" w:color="auto"/>
            <w:bottom w:val="none" w:sz="0" w:space="0" w:color="auto"/>
            <w:right w:val="none" w:sz="0" w:space="0" w:color="auto"/>
          </w:divBdr>
          <w:divsChild>
            <w:div w:id="854851628">
              <w:marLeft w:val="0"/>
              <w:marRight w:val="0"/>
              <w:marTop w:val="0"/>
              <w:marBottom w:val="0"/>
              <w:divBdr>
                <w:top w:val="none" w:sz="0" w:space="0" w:color="auto"/>
                <w:left w:val="none" w:sz="0" w:space="0" w:color="auto"/>
                <w:bottom w:val="none" w:sz="0" w:space="0" w:color="auto"/>
                <w:right w:val="none" w:sz="0" w:space="0" w:color="auto"/>
              </w:divBdr>
            </w:div>
          </w:divsChild>
        </w:div>
        <w:div w:id="1222449004">
          <w:marLeft w:val="0"/>
          <w:marRight w:val="0"/>
          <w:marTop w:val="0"/>
          <w:marBottom w:val="0"/>
          <w:divBdr>
            <w:top w:val="none" w:sz="0" w:space="0" w:color="auto"/>
            <w:left w:val="none" w:sz="0" w:space="0" w:color="auto"/>
            <w:bottom w:val="none" w:sz="0" w:space="0" w:color="auto"/>
            <w:right w:val="none" w:sz="0" w:space="0" w:color="auto"/>
          </w:divBdr>
          <w:divsChild>
            <w:div w:id="308021981">
              <w:marLeft w:val="0"/>
              <w:marRight w:val="0"/>
              <w:marTop w:val="0"/>
              <w:marBottom w:val="0"/>
              <w:divBdr>
                <w:top w:val="none" w:sz="0" w:space="0" w:color="auto"/>
                <w:left w:val="none" w:sz="0" w:space="0" w:color="auto"/>
                <w:bottom w:val="none" w:sz="0" w:space="0" w:color="auto"/>
                <w:right w:val="none" w:sz="0" w:space="0" w:color="auto"/>
              </w:divBdr>
            </w:div>
          </w:divsChild>
        </w:div>
        <w:div w:id="1066025749">
          <w:marLeft w:val="0"/>
          <w:marRight w:val="0"/>
          <w:marTop w:val="0"/>
          <w:marBottom w:val="0"/>
          <w:divBdr>
            <w:top w:val="none" w:sz="0" w:space="0" w:color="auto"/>
            <w:left w:val="none" w:sz="0" w:space="0" w:color="auto"/>
            <w:bottom w:val="none" w:sz="0" w:space="0" w:color="auto"/>
            <w:right w:val="none" w:sz="0" w:space="0" w:color="auto"/>
          </w:divBdr>
          <w:divsChild>
            <w:div w:id="513307261">
              <w:marLeft w:val="0"/>
              <w:marRight w:val="0"/>
              <w:marTop w:val="0"/>
              <w:marBottom w:val="0"/>
              <w:divBdr>
                <w:top w:val="none" w:sz="0" w:space="0" w:color="auto"/>
                <w:left w:val="none" w:sz="0" w:space="0" w:color="auto"/>
                <w:bottom w:val="none" w:sz="0" w:space="0" w:color="auto"/>
                <w:right w:val="none" w:sz="0" w:space="0" w:color="auto"/>
              </w:divBdr>
            </w:div>
          </w:divsChild>
        </w:div>
        <w:div w:id="301623337">
          <w:marLeft w:val="0"/>
          <w:marRight w:val="0"/>
          <w:marTop w:val="0"/>
          <w:marBottom w:val="0"/>
          <w:divBdr>
            <w:top w:val="none" w:sz="0" w:space="0" w:color="auto"/>
            <w:left w:val="none" w:sz="0" w:space="0" w:color="auto"/>
            <w:bottom w:val="none" w:sz="0" w:space="0" w:color="auto"/>
            <w:right w:val="none" w:sz="0" w:space="0" w:color="auto"/>
          </w:divBdr>
          <w:divsChild>
            <w:div w:id="1739546324">
              <w:marLeft w:val="0"/>
              <w:marRight w:val="0"/>
              <w:marTop w:val="0"/>
              <w:marBottom w:val="0"/>
              <w:divBdr>
                <w:top w:val="none" w:sz="0" w:space="0" w:color="auto"/>
                <w:left w:val="none" w:sz="0" w:space="0" w:color="auto"/>
                <w:bottom w:val="none" w:sz="0" w:space="0" w:color="auto"/>
                <w:right w:val="none" w:sz="0" w:space="0" w:color="auto"/>
              </w:divBdr>
            </w:div>
          </w:divsChild>
        </w:div>
        <w:div w:id="2016181216">
          <w:marLeft w:val="0"/>
          <w:marRight w:val="0"/>
          <w:marTop w:val="0"/>
          <w:marBottom w:val="0"/>
          <w:divBdr>
            <w:top w:val="none" w:sz="0" w:space="0" w:color="auto"/>
            <w:left w:val="none" w:sz="0" w:space="0" w:color="auto"/>
            <w:bottom w:val="none" w:sz="0" w:space="0" w:color="auto"/>
            <w:right w:val="none" w:sz="0" w:space="0" w:color="auto"/>
          </w:divBdr>
          <w:divsChild>
            <w:div w:id="807430371">
              <w:marLeft w:val="0"/>
              <w:marRight w:val="0"/>
              <w:marTop w:val="0"/>
              <w:marBottom w:val="0"/>
              <w:divBdr>
                <w:top w:val="none" w:sz="0" w:space="0" w:color="auto"/>
                <w:left w:val="none" w:sz="0" w:space="0" w:color="auto"/>
                <w:bottom w:val="none" w:sz="0" w:space="0" w:color="auto"/>
                <w:right w:val="none" w:sz="0" w:space="0" w:color="auto"/>
              </w:divBdr>
            </w:div>
          </w:divsChild>
        </w:div>
        <w:div w:id="2136481191">
          <w:marLeft w:val="0"/>
          <w:marRight w:val="0"/>
          <w:marTop w:val="0"/>
          <w:marBottom w:val="0"/>
          <w:divBdr>
            <w:top w:val="none" w:sz="0" w:space="0" w:color="auto"/>
            <w:left w:val="none" w:sz="0" w:space="0" w:color="auto"/>
            <w:bottom w:val="none" w:sz="0" w:space="0" w:color="auto"/>
            <w:right w:val="none" w:sz="0" w:space="0" w:color="auto"/>
          </w:divBdr>
          <w:divsChild>
            <w:div w:id="475151457">
              <w:marLeft w:val="0"/>
              <w:marRight w:val="0"/>
              <w:marTop w:val="0"/>
              <w:marBottom w:val="0"/>
              <w:divBdr>
                <w:top w:val="none" w:sz="0" w:space="0" w:color="auto"/>
                <w:left w:val="none" w:sz="0" w:space="0" w:color="auto"/>
                <w:bottom w:val="none" w:sz="0" w:space="0" w:color="auto"/>
                <w:right w:val="none" w:sz="0" w:space="0" w:color="auto"/>
              </w:divBdr>
            </w:div>
          </w:divsChild>
        </w:div>
        <w:div w:id="1305037871">
          <w:marLeft w:val="0"/>
          <w:marRight w:val="0"/>
          <w:marTop w:val="0"/>
          <w:marBottom w:val="0"/>
          <w:divBdr>
            <w:top w:val="none" w:sz="0" w:space="0" w:color="auto"/>
            <w:left w:val="none" w:sz="0" w:space="0" w:color="auto"/>
            <w:bottom w:val="none" w:sz="0" w:space="0" w:color="auto"/>
            <w:right w:val="none" w:sz="0" w:space="0" w:color="auto"/>
          </w:divBdr>
          <w:divsChild>
            <w:div w:id="1550412990">
              <w:marLeft w:val="0"/>
              <w:marRight w:val="0"/>
              <w:marTop w:val="0"/>
              <w:marBottom w:val="0"/>
              <w:divBdr>
                <w:top w:val="none" w:sz="0" w:space="0" w:color="auto"/>
                <w:left w:val="none" w:sz="0" w:space="0" w:color="auto"/>
                <w:bottom w:val="none" w:sz="0" w:space="0" w:color="auto"/>
                <w:right w:val="none" w:sz="0" w:space="0" w:color="auto"/>
              </w:divBdr>
            </w:div>
          </w:divsChild>
        </w:div>
        <w:div w:id="2099906516">
          <w:marLeft w:val="0"/>
          <w:marRight w:val="0"/>
          <w:marTop w:val="0"/>
          <w:marBottom w:val="0"/>
          <w:divBdr>
            <w:top w:val="none" w:sz="0" w:space="0" w:color="auto"/>
            <w:left w:val="none" w:sz="0" w:space="0" w:color="auto"/>
            <w:bottom w:val="none" w:sz="0" w:space="0" w:color="auto"/>
            <w:right w:val="none" w:sz="0" w:space="0" w:color="auto"/>
          </w:divBdr>
          <w:divsChild>
            <w:div w:id="1975674226">
              <w:marLeft w:val="0"/>
              <w:marRight w:val="0"/>
              <w:marTop w:val="0"/>
              <w:marBottom w:val="0"/>
              <w:divBdr>
                <w:top w:val="none" w:sz="0" w:space="0" w:color="auto"/>
                <w:left w:val="none" w:sz="0" w:space="0" w:color="auto"/>
                <w:bottom w:val="none" w:sz="0" w:space="0" w:color="auto"/>
                <w:right w:val="none" w:sz="0" w:space="0" w:color="auto"/>
              </w:divBdr>
            </w:div>
          </w:divsChild>
        </w:div>
        <w:div w:id="918948063">
          <w:marLeft w:val="0"/>
          <w:marRight w:val="0"/>
          <w:marTop w:val="0"/>
          <w:marBottom w:val="0"/>
          <w:divBdr>
            <w:top w:val="none" w:sz="0" w:space="0" w:color="auto"/>
            <w:left w:val="none" w:sz="0" w:space="0" w:color="auto"/>
            <w:bottom w:val="none" w:sz="0" w:space="0" w:color="auto"/>
            <w:right w:val="none" w:sz="0" w:space="0" w:color="auto"/>
          </w:divBdr>
          <w:divsChild>
            <w:div w:id="1600525878">
              <w:marLeft w:val="0"/>
              <w:marRight w:val="0"/>
              <w:marTop w:val="0"/>
              <w:marBottom w:val="0"/>
              <w:divBdr>
                <w:top w:val="none" w:sz="0" w:space="0" w:color="auto"/>
                <w:left w:val="none" w:sz="0" w:space="0" w:color="auto"/>
                <w:bottom w:val="none" w:sz="0" w:space="0" w:color="auto"/>
                <w:right w:val="none" w:sz="0" w:space="0" w:color="auto"/>
              </w:divBdr>
            </w:div>
          </w:divsChild>
        </w:div>
        <w:div w:id="112873173">
          <w:marLeft w:val="0"/>
          <w:marRight w:val="0"/>
          <w:marTop w:val="0"/>
          <w:marBottom w:val="0"/>
          <w:divBdr>
            <w:top w:val="none" w:sz="0" w:space="0" w:color="auto"/>
            <w:left w:val="none" w:sz="0" w:space="0" w:color="auto"/>
            <w:bottom w:val="none" w:sz="0" w:space="0" w:color="auto"/>
            <w:right w:val="none" w:sz="0" w:space="0" w:color="auto"/>
          </w:divBdr>
          <w:divsChild>
            <w:div w:id="655114311">
              <w:marLeft w:val="0"/>
              <w:marRight w:val="0"/>
              <w:marTop w:val="0"/>
              <w:marBottom w:val="0"/>
              <w:divBdr>
                <w:top w:val="none" w:sz="0" w:space="0" w:color="auto"/>
                <w:left w:val="none" w:sz="0" w:space="0" w:color="auto"/>
                <w:bottom w:val="none" w:sz="0" w:space="0" w:color="auto"/>
                <w:right w:val="none" w:sz="0" w:space="0" w:color="auto"/>
              </w:divBdr>
            </w:div>
          </w:divsChild>
        </w:div>
        <w:div w:id="656344300">
          <w:marLeft w:val="0"/>
          <w:marRight w:val="0"/>
          <w:marTop w:val="0"/>
          <w:marBottom w:val="0"/>
          <w:divBdr>
            <w:top w:val="none" w:sz="0" w:space="0" w:color="auto"/>
            <w:left w:val="none" w:sz="0" w:space="0" w:color="auto"/>
            <w:bottom w:val="none" w:sz="0" w:space="0" w:color="auto"/>
            <w:right w:val="none" w:sz="0" w:space="0" w:color="auto"/>
          </w:divBdr>
          <w:divsChild>
            <w:div w:id="967902873">
              <w:marLeft w:val="0"/>
              <w:marRight w:val="0"/>
              <w:marTop w:val="0"/>
              <w:marBottom w:val="0"/>
              <w:divBdr>
                <w:top w:val="none" w:sz="0" w:space="0" w:color="auto"/>
                <w:left w:val="none" w:sz="0" w:space="0" w:color="auto"/>
                <w:bottom w:val="none" w:sz="0" w:space="0" w:color="auto"/>
                <w:right w:val="none" w:sz="0" w:space="0" w:color="auto"/>
              </w:divBdr>
            </w:div>
          </w:divsChild>
        </w:div>
        <w:div w:id="629896078">
          <w:marLeft w:val="0"/>
          <w:marRight w:val="0"/>
          <w:marTop w:val="0"/>
          <w:marBottom w:val="0"/>
          <w:divBdr>
            <w:top w:val="none" w:sz="0" w:space="0" w:color="auto"/>
            <w:left w:val="none" w:sz="0" w:space="0" w:color="auto"/>
            <w:bottom w:val="none" w:sz="0" w:space="0" w:color="auto"/>
            <w:right w:val="none" w:sz="0" w:space="0" w:color="auto"/>
          </w:divBdr>
          <w:divsChild>
            <w:div w:id="1352609332">
              <w:marLeft w:val="0"/>
              <w:marRight w:val="0"/>
              <w:marTop w:val="0"/>
              <w:marBottom w:val="0"/>
              <w:divBdr>
                <w:top w:val="none" w:sz="0" w:space="0" w:color="auto"/>
                <w:left w:val="none" w:sz="0" w:space="0" w:color="auto"/>
                <w:bottom w:val="none" w:sz="0" w:space="0" w:color="auto"/>
                <w:right w:val="none" w:sz="0" w:space="0" w:color="auto"/>
              </w:divBdr>
            </w:div>
          </w:divsChild>
        </w:div>
        <w:div w:id="1816606822">
          <w:marLeft w:val="0"/>
          <w:marRight w:val="0"/>
          <w:marTop w:val="0"/>
          <w:marBottom w:val="0"/>
          <w:divBdr>
            <w:top w:val="none" w:sz="0" w:space="0" w:color="auto"/>
            <w:left w:val="none" w:sz="0" w:space="0" w:color="auto"/>
            <w:bottom w:val="none" w:sz="0" w:space="0" w:color="auto"/>
            <w:right w:val="none" w:sz="0" w:space="0" w:color="auto"/>
          </w:divBdr>
          <w:divsChild>
            <w:div w:id="1429499744">
              <w:marLeft w:val="0"/>
              <w:marRight w:val="0"/>
              <w:marTop w:val="0"/>
              <w:marBottom w:val="0"/>
              <w:divBdr>
                <w:top w:val="none" w:sz="0" w:space="0" w:color="auto"/>
                <w:left w:val="none" w:sz="0" w:space="0" w:color="auto"/>
                <w:bottom w:val="none" w:sz="0" w:space="0" w:color="auto"/>
                <w:right w:val="none" w:sz="0" w:space="0" w:color="auto"/>
              </w:divBdr>
            </w:div>
          </w:divsChild>
        </w:div>
        <w:div w:id="1349598955">
          <w:marLeft w:val="0"/>
          <w:marRight w:val="0"/>
          <w:marTop w:val="0"/>
          <w:marBottom w:val="0"/>
          <w:divBdr>
            <w:top w:val="none" w:sz="0" w:space="0" w:color="auto"/>
            <w:left w:val="none" w:sz="0" w:space="0" w:color="auto"/>
            <w:bottom w:val="none" w:sz="0" w:space="0" w:color="auto"/>
            <w:right w:val="none" w:sz="0" w:space="0" w:color="auto"/>
          </w:divBdr>
          <w:divsChild>
            <w:div w:id="1833327908">
              <w:marLeft w:val="0"/>
              <w:marRight w:val="0"/>
              <w:marTop w:val="0"/>
              <w:marBottom w:val="0"/>
              <w:divBdr>
                <w:top w:val="none" w:sz="0" w:space="0" w:color="auto"/>
                <w:left w:val="none" w:sz="0" w:space="0" w:color="auto"/>
                <w:bottom w:val="none" w:sz="0" w:space="0" w:color="auto"/>
                <w:right w:val="none" w:sz="0" w:space="0" w:color="auto"/>
              </w:divBdr>
            </w:div>
          </w:divsChild>
        </w:div>
        <w:div w:id="262148600">
          <w:marLeft w:val="0"/>
          <w:marRight w:val="0"/>
          <w:marTop w:val="0"/>
          <w:marBottom w:val="0"/>
          <w:divBdr>
            <w:top w:val="none" w:sz="0" w:space="0" w:color="auto"/>
            <w:left w:val="none" w:sz="0" w:space="0" w:color="auto"/>
            <w:bottom w:val="none" w:sz="0" w:space="0" w:color="auto"/>
            <w:right w:val="none" w:sz="0" w:space="0" w:color="auto"/>
          </w:divBdr>
          <w:divsChild>
            <w:div w:id="187181473">
              <w:marLeft w:val="0"/>
              <w:marRight w:val="0"/>
              <w:marTop w:val="0"/>
              <w:marBottom w:val="0"/>
              <w:divBdr>
                <w:top w:val="none" w:sz="0" w:space="0" w:color="auto"/>
                <w:left w:val="none" w:sz="0" w:space="0" w:color="auto"/>
                <w:bottom w:val="none" w:sz="0" w:space="0" w:color="auto"/>
                <w:right w:val="none" w:sz="0" w:space="0" w:color="auto"/>
              </w:divBdr>
            </w:div>
          </w:divsChild>
        </w:div>
        <w:div w:id="856118788">
          <w:marLeft w:val="0"/>
          <w:marRight w:val="0"/>
          <w:marTop w:val="0"/>
          <w:marBottom w:val="0"/>
          <w:divBdr>
            <w:top w:val="none" w:sz="0" w:space="0" w:color="auto"/>
            <w:left w:val="none" w:sz="0" w:space="0" w:color="auto"/>
            <w:bottom w:val="none" w:sz="0" w:space="0" w:color="auto"/>
            <w:right w:val="none" w:sz="0" w:space="0" w:color="auto"/>
          </w:divBdr>
          <w:divsChild>
            <w:div w:id="1992051208">
              <w:marLeft w:val="0"/>
              <w:marRight w:val="0"/>
              <w:marTop w:val="0"/>
              <w:marBottom w:val="0"/>
              <w:divBdr>
                <w:top w:val="none" w:sz="0" w:space="0" w:color="auto"/>
                <w:left w:val="none" w:sz="0" w:space="0" w:color="auto"/>
                <w:bottom w:val="none" w:sz="0" w:space="0" w:color="auto"/>
                <w:right w:val="none" w:sz="0" w:space="0" w:color="auto"/>
              </w:divBdr>
            </w:div>
          </w:divsChild>
        </w:div>
        <w:div w:id="358824255">
          <w:marLeft w:val="0"/>
          <w:marRight w:val="0"/>
          <w:marTop w:val="0"/>
          <w:marBottom w:val="0"/>
          <w:divBdr>
            <w:top w:val="none" w:sz="0" w:space="0" w:color="auto"/>
            <w:left w:val="none" w:sz="0" w:space="0" w:color="auto"/>
            <w:bottom w:val="none" w:sz="0" w:space="0" w:color="auto"/>
            <w:right w:val="none" w:sz="0" w:space="0" w:color="auto"/>
          </w:divBdr>
          <w:divsChild>
            <w:div w:id="1419063487">
              <w:marLeft w:val="0"/>
              <w:marRight w:val="0"/>
              <w:marTop w:val="0"/>
              <w:marBottom w:val="0"/>
              <w:divBdr>
                <w:top w:val="none" w:sz="0" w:space="0" w:color="auto"/>
                <w:left w:val="none" w:sz="0" w:space="0" w:color="auto"/>
                <w:bottom w:val="none" w:sz="0" w:space="0" w:color="auto"/>
                <w:right w:val="none" w:sz="0" w:space="0" w:color="auto"/>
              </w:divBdr>
            </w:div>
          </w:divsChild>
        </w:div>
        <w:div w:id="1545825510">
          <w:marLeft w:val="0"/>
          <w:marRight w:val="0"/>
          <w:marTop w:val="0"/>
          <w:marBottom w:val="0"/>
          <w:divBdr>
            <w:top w:val="none" w:sz="0" w:space="0" w:color="auto"/>
            <w:left w:val="none" w:sz="0" w:space="0" w:color="auto"/>
            <w:bottom w:val="none" w:sz="0" w:space="0" w:color="auto"/>
            <w:right w:val="none" w:sz="0" w:space="0" w:color="auto"/>
          </w:divBdr>
          <w:divsChild>
            <w:div w:id="2010517634">
              <w:marLeft w:val="0"/>
              <w:marRight w:val="0"/>
              <w:marTop w:val="0"/>
              <w:marBottom w:val="0"/>
              <w:divBdr>
                <w:top w:val="none" w:sz="0" w:space="0" w:color="auto"/>
                <w:left w:val="none" w:sz="0" w:space="0" w:color="auto"/>
                <w:bottom w:val="none" w:sz="0" w:space="0" w:color="auto"/>
                <w:right w:val="none" w:sz="0" w:space="0" w:color="auto"/>
              </w:divBdr>
            </w:div>
          </w:divsChild>
        </w:div>
        <w:div w:id="587077690">
          <w:marLeft w:val="0"/>
          <w:marRight w:val="0"/>
          <w:marTop w:val="0"/>
          <w:marBottom w:val="0"/>
          <w:divBdr>
            <w:top w:val="none" w:sz="0" w:space="0" w:color="auto"/>
            <w:left w:val="none" w:sz="0" w:space="0" w:color="auto"/>
            <w:bottom w:val="none" w:sz="0" w:space="0" w:color="auto"/>
            <w:right w:val="none" w:sz="0" w:space="0" w:color="auto"/>
          </w:divBdr>
          <w:divsChild>
            <w:div w:id="673994028">
              <w:marLeft w:val="0"/>
              <w:marRight w:val="0"/>
              <w:marTop w:val="0"/>
              <w:marBottom w:val="0"/>
              <w:divBdr>
                <w:top w:val="none" w:sz="0" w:space="0" w:color="auto"/>
                <w:left w:val="none" w:sz="0" w:space="0" w:color="auto"/>
                <w:bottom w:val="none" w:sz="0" w:space="0" w:color="auto"/>
                <w:right w:val="none" w:sz="0" w:space="0" w:color="auto"/>
              </w:divBdr>
            </w:div>
          </w:divsChild>
        </w:div>
        <w:div w:id="1635286842">
          <w:marLeft w:val="0"/>
          <w:marRight w:val="0"/>
          <w:marTop w:val="0"/>
          <w:marBottom w:val="0"/>
          <w:divBdr>
            <w:top w:val="none" w:sz="0" w:space="0" w:color="auto"/>
            <w:left w:val="none" w:sz="0" w:space="0" w:color="auto"/>
            <w:bottom w:val="none" w:sz="0" w:space="0" w:color="auto"/>
            <w:right w:val="none" w:sz="0" w:space="0" w:color="auto"/>
          </w:divBdr>
          <w:divsChild>
            <w:div w:id="1095397440">
              <w:marLeft w:val="0"/>
              <w:marRight w:val="0"/>
              <w:marTop w:val="0"/>
              <w:marBottom w:val="0"/>
              <w:divBdr>
                <w:top w:val="none" w:sz="0" w:space="0" w:color="auto"/>
                <w:left w:val="none" w:sz="0" w:space="0" w:color="auto"/>
                <w:bottom w:val="none" w:sz="0" w:space="0" w:color="auto"/>
                <w:right w:val="none" w:sz="0" w:space="0" w:color="auto"/>
              </w:divBdr>
            </w:div>
          </w:divsChild>
        </w:div>
        <w:div w:id="1988824690">
          <w:marLeft w:val="0"/>
          <w:marRight w:val="0"/>
          <w:marTop w:val="0"/>
          <w:marBottom w:val="0"/>
          <w:divBdr>
            <w:top w:val="none" w:sz="0" w:space="0" w:color="auto"/>
            <w:left w:val="none" w:sz="0" w:space="0" w:color="auto"/>
            <w:bottom w:val="none" w:sz="0" w:space="0" w:color="auto"/>
            <w:right w:val="none" w:sz="0" w:space="0" w:color="auto"/>
          </w:divBdr>
          <w:divsChild>
            <w:div w:id="159122328">
              <w:marLeft w:val="0"/>
              <w:marRight w:val="0"/>
              <w:marTop w:val="0"/>
              <w:marBottom w:val="0"/>
              <w:divBdr>
                <w:top w:val="none" w:sz="0" w:space="0" w:color="auto"/>
                <w:left w:val="none" w:sz="0" w:space="0" w:color="auto"/>
                <w:bottom w:val="none" w:sz="0" w:space="0" w:color="auto"/>
                <w:right w:val="none" w:sz="0" w:space="0" w:color="auto"/>
              </w:divBdr>
            </w:div>
          </w:divsChild>
        </w:div>
        <w:div w:id="555311614">
          <w:marLeft w:val="0"/>
          <w:marRight w:val="0"/>
          <w:marTop w:val="0"/>
          <w:marBottom w:val="0"/>
          <w:divBdr>
            <w:top w:val="none" w:sz="0" w:space="0" w:color="auto"/>
            <w:left w:val="none" w:sz="0" w:space="0" w:color="auto"/>
            <w:bottom w:val="none" w:sz="0" w:space="0" w:color="auto"/>
            <w:right w:val="none" w:sz="0" w:space="0" w:color="auto"/>
          </w:divBdr>
          <w:divsChild>
            <w:div w:id="1744985812">
              <w:marLeft w:val="0"/>
              <w:marRight w:val="0"/>
              <w:marTop w:val="0"/>
              <w:marBottom w:val="0"/>
              <w:divBdr>
                <w:top w:val="none" w:sz="0" w:space="0" w:color="auto"/>
                <w:left w:val="none" w:sz="0" w:space="0" w:color="auto"/>
                <w:bottom w:val="none" w:sz="0" w:space="0" w:color="auto"/>
                <w:right w:val="none" w:sz="0" w:space="0" w:color="auto"/>
              </w:divBdr>
            </w:div>
          </w:divsChild>
        </w:div>
        <w:div w:id="452558433">
          <w:marLeft w:val="0"/>
          <w:marRight w:val="0"/>
          <w:marTop w:val="0"/>
          <w:marBottom w:val="0"/>
          <w:divBdr>
            <w:top w:val="none" w:sz="0" w:space="0" w:color="auto"/>
            <w:left w:val="none" w:sz="0" w:space="0" w:color="auto"/>
            <w:bottom w:val="none" w:sz="0" w:space="0" w:color="auto"/>
            <w:right w:val="none" w:sz="0" w:space="0" w:color="auto"/>
          </w:divBdr>
          <w:divsChild>
            <w:div w:id="39398777">
              <w:marLeft w:val="0"/>
              <w:marRight w:val="0"/>
              <w:marTop w:val="0"/>
              <w:marBottom w:val="0"/>
              <w:divBdr>
                <w:top w:val="none" w:sz="0" w:space="0" w:color="auto"/>
                <w:left w:val="none" w:sz="0" w:space="0" w:color="auto"/>
                <w:bottom w:val="none" w:sz="0" w:space="0" w:color="auto"/>
                <w:right w:val="none" w:sz="0" w:space="0" w:color="auto"/>
              </w:divBdr>
            </w:div>
          </w:divsChild>
        </w:div>
        <w:div w:id="1681540407">
          <w:marLeft w:val="0"/>
          <w:marRight w:val="0"/>
          <w:marTop w:val="0"/>
          <w:marBottom w:val="0"/>
          <w:divBdr>
            <w:top w:val="none" w:sz="0" w:space="0" w:color="auto"/>
            <w:left w:val="none" w:sz="0" w:space="0" w:color="auto"/>
            <w:bottom w:val="none" w:sz="0" w:space="0" w:color="auto"/>
            <w:right w:val="none" w:sz="0" w:space="0" w:color="auto"/>
          </w:divBdr>
          <w:divsChild>
            <w:div w:id="290791906">
              <w:marLeft w:val="0"/>
              <w:marRight w:val="0"/>
              <w:marTop w:val="0"/>
              <w:marBottom w:val="0"/>
              <w:divBdr>
                <w:top w:val="none" w:sz="0" w:space="0" w:color="auto"/>
                <w:left w:val="none" w:sz="0" w:space="0" w:color="auto"/>
                <w:bottom w:val="none" w:sz="0" w:space="0" w:color="auto"/>
                <w:right w:val="none" w:sz="0" w:space="0" w:color="auto"/>
              </w:divBdr>
            </w:div>
          </w:divsChild>
        </w:div>
        <w:div w:id="755203212">
          <w:marLeft w:val="0"/>
          <w:marRight w:val="0"/>
          <w:marTop w:val="0"/>
          <w:marBottom w:val="0"/>
          <w:divBdr>
            <w:top w:val="none" w:sz="0" w:space="0" w:color="auto"/>
            <w:left w:val="none" w:sz="0" w:space="0" w:color="auto"/>
            <w:bottom w:val="none" w:sz="0" w:space="0" w:color="auto"/>
            <w:right w:val="none" w:sz="0" w:space="0" w:color="auto"/>
          </w:divBdr>
          <w:divsChild>
            <w:div w:id="2094664956">
              <w:marLeft w:val="0"/>
              <w:marRight w:val="0"/>
              <w:marTop w:val="0"/>
              <w:marBottom w:val="0"/>
              <w:divBdr>
                <w:top w:val="none" w:sz="0" w:space="0" w:color="auto"/>
                <w:left w:val="none" w:sz="0" w:space="0" w:color="auto"/>
                <w:bottom w:val="none" w:sz="0" w:space="0" w:color="auto"/>
                <w:right w:val="none" w:sz="0" w:space="0" w:color="auto"/>
              </w:divBdr>
            </w:div>
          </w:divsChild>
        </w:div>
        <w:div w:id="163475441">
          <w:marLeft w:val="0"/>
          <w:marRight w:val="0"/>
          <w:marTop w:val="0"/>
          <w:marBottom w:val="0"/>
          <w:divBdr>
            <w:top w:val="none" w:sz="0" w:space="0" w:color="auto"/>
            <w:left w:val="none" w:sz="0" w:space="0" w:color="auto"/>
            <w:bottom w:val="none" w:sz="0" w:space="0" w:color="auto"/>
            <w:right w:val="none" w:sz="0" w:space="0" w:color="auto"/>
          </w:divBdr>
          <w:divsChild>
            <w:div w:id="1782337118">
              <w:marLeft w:val="0"/>
              <w:marRight w:val="0"/>
              <w:marTop w:val="0"/>
              <w:marBottom w:val="0"/>
              <w:divBdr>
                <w:top w:val="none" w:sz="0" w:space="0" w:color="auto"/>
                <w:left w:val="none" w:sz="0" w:space="0" w:color="auto"/>
                <w:bottom w:val="none" w:sz="0" w:space="0" w:color="auto"/>
                <w:right w:val="none" w:sz="0" w:space="0" w:color="auto"/>
              </w:divBdr>
            </w:div>
          </w:divsChild>
        </w:div>
        <w:div w:id="967971359">
          <w:marLeft w:val="0"/>
          <w:marRight w:val="0"/>
          <w:marTop w:val="0"/>
          <w:marBottom w:val="0"/>
          <w:divBdr>
            <w:top w:val="none" w:sz="0" w:space="0" w:color="auto"/>
            <w:left w:val="none" w:sz="0" w:space="0" w:color="auto"/>
            <w:bottom w:val="none" w:sz="0" w:space="0" w:color="auto"/>
            <w:right w:val="none" w:sz="0" w:space="0" w:color="auto"/>
          </w:divBdr>
          <w:divsChild>
            <w:div w:id="18362983">
              <w:marLeft w:val="0"/>
              <w:marRight w:val="0"/>
              <w:marTop w:val="0"/>
              <w:marBottom w:val="0"/>
              <w:divBdr>
                <w:top w:val="none" w:sz="0" w:space="0" w:color="auto"/>
                <w:left w:val="none" w:sz="0" w:space="0" w:color="auto"/>
                <w:bottom w:val="none" w:sz="0" w:space="0" w:color="auto"/>
                <w:right w:val="none" w:sz="0" w:space="0" w:color="auto"/>
              </w:divBdr>
            </w:div>
          </w:divsChild>
        </w:div>
        <w:div w:id="61291026">
          <w:marLeft w:val="0"/>
          <w:marRight w:val="0"/>
          <w:marTop w:val="0"/>
          <w:marBottom w:val="0"/>
          <w:divBdr>
            <w:top w:val="none" w:sz="0" w:space="0" w:color="auto"/>
            <w:left w:val="none" w:sz="0" w:space="0" w:color="auto"/>
            <w:bottom w:val="none" w:sz="0" w:space="0" w:color="auto"/>
            <w:right w:val="none" w:sz="0" w:space="0" w:color="auto"/>
          </w:divBdr>
          <w:divsChild>
            <w:div w:id="195196416">
              <w:marLeft w:val="0"/>
              <w:marRight w:val="0"/>
              <w:marTop w:val="0"/>
              <w:marBottom w:val="0"/>
              <w:divBdr>
                <w:top w:val="none" w:sz="0" w:space="0" w:color="auto"/>
                <w:left w:val="none" w:sz="0" w:space="0" w:color="auto"/>
                <w:bottom w:val="none" w:sz="0" w:space="0" w:color="auto"/>
                <w:right w:val="none" w:sz="0" w:space="0" w:color="auto"/>
              </w:divBdr>
            </w:div>
          </w:divsChild>
        </w:div>
        <w:div w:id="628630283">
          <w:marLeft w:val="0"/>
          <w:marRight w:val="0"/>
          <w:marTop w:val="0"/>
          <w:marBottom w:val="0"/>
          <w:divBdr>
            <w:top w:val="none" w:sz="0" w:space="0" w:color="auto"/>
            <w:left w:val="none" w:sz="0" w:space="0" w:color="auto"/>
            <w:bottom w:val="none" w:sz="0" w:space="0" w:color="auto"/>
            <w:right w:val="none" w:sz="0" w:space="0" w:color="auto"/>
          </w:divBdr>
          <w:divsChild>
            <w:div w:id="1741754056">
              <w:marLeft w:val="0"/>
              <w:marRight w:val="0"/>
              <w:marTop w:val="0"/>
              <w:marBottom w:val="0"/>
              <w:divBdr>
                <w:top w:val="none" w:sz="0" w:space="0" w:color="auto"/>
                <w:left w:val="none" w:sz="0" w:space="0" w:color="auto"/>
                <w:bottom w:val="none" w:sz="0" w:space="0" w:color="auto"/>
                <w:right w:val="none" w:sz="0" w:space="0" w:color="auto"/>
              </w:divBdr>
            </w:div>
          </w:divsChild>
        </w:div>
        <w:div w:id="1064722940">
          <w:marLeft w:val="0"/>
          <w:marRight w:val="0"/>
          <w:marTop w:val="0"/>
          <w:marBottom w:val="0"/>
          <w:divBdr>
            <w:top w:val="none" w:sz="0" w:space="0" w:color="auto"/>
            <w:left w:val="none" w:sz="0" w:space="0" w:color="auto"/>
            <w:bottom w:val="none" w:sz="0" w:space="0" w:color="auto"/>
            <w:right w:val="none" w:sz="0" w:space="0" w:color="auto"/>
          </w:divBdr>
          <w:divsChild>
            <w:div w:id="1245261889">
              <w:marLeft w:val="0"/>
              <w:marRight w:val="0"/>
              <w:marTop w:val="0"/>
              <w:marBottom w:val="0"/>
              <w:divBdr>
                <w:top w:val="none" w:sz="0" w:space="0" w:color="auto"/>
                <w:left w:val="none" w:sz="0" w:space="0" w:color="auto"/>
                <w:bottom w:val="none" w:sz="0" w:space="0" w:color="auto"/>
                <w:right w:val="none" w:sz="0" w:space="0" w:color="auto"/>
              </w:divBdr>
            </w:div>
          </w:divsChild>
        </w:div>
        <w:div w:id="525795712">
          <w:marLeft w:val="0"/>
          <w:marRight w:val="0"/>
          <w:marTop w:val="0"/>
          <w:marBottom w:val="0"/>
          <w:divBdr>
            <w:top w:val="none" w:sz="0" w:space="0" w:color="auto"/>
            <w:left w:val="none" w:sz="0" w:space="0" w:color="auto"/>
            <w:bottom w:val="none" w:sz="0" w:space="0" w:color="auto"/>
            <w:right w:val="none" w:sz="0" w:space="0" w:color="auto"/>
          </w:divBdr>
          <w:divsChild>
            <w:div w:id="2012367297">
              <w:marLeft w:val="0"/>
              <w:marRight w:val="0"/>
              <w:marTop w:val="0"/>
              <w:marBottom w:val="0"/>
              <w:divBdr>
                <w:top w:val="none" w:sz="0" w:space="0" w:color="auto"/>
                <w:left w:val="none" w:sz="0" w:space="0" w:color="auto"/>
                <w:bottom w:val="none" w:sz="0" w:space="0" w:color="auto"/>
                <w:right w:val="none" w:sz="0" w:space="0" w:color="auto"/>
              </w:divBdr>
            </w:div>
          </w:divsChild>
        </w:div>
        <w:div w:id="2010253767">
          <w:marLeft w:val="0"/>
          <w:marRight w:val="0"/>
          <w:marTop w:val="0"/>
          <w:marBottom w:val="0"/>
          <w:divBdr>
            <w:top w:val="none" w:sz="0" w:space="0" w:color="auto"/>
            <w:left w:val="none" w:sz="0" w:space="0" w:color="auto"/>
            <w:bottom w:val="none" w:sz="0" w:space="0" w:color="auto"/>
            <w:right w:val="none" w:sz="0" w:space="0" w:color="auto"/>
          </w:divBdr>
          <w:divsChild>
            <w:div w:id="1476920036">
              <w:marLeft w:val="0"/>
              <w:marRight w:val="0"/>
              <w:marTop w:val="0"/>
              <w:marBottom w:val="0"/>
              <w:divBdr>
                <w:top w:val="none" w:sz="0" w:space="0" w:color="auto"/>
                <w:left w:val="none" w:sz="0" w:space="0" w:color="auto"/>
                <w:bottom w:val="none" w:sz="0" w:space="0" w:color="auto"/>
                <w:right w:val="none" w:sz="0" w:space="0" w:color="auto"/>
              </w:divBdr>
            </w:div>
          </w:divsChild>
        </w:div>
        <w:div w:id="214510753">
          <w:marLeft w:val="0"/>
          <w:marRight w:val="0"/>
          <w:marTop w:val="0"/>
          <w:marBottom w:val="0"/>
          <w:divBdr>
            <w:top w:val="none" w:sz="0" w:space="0" w:color="auto"/>
            <w:left w:val="none" w:sz="0" w:space="0" w:color="auto"/>
            <w:bottom w:val="none" w:sz="0" w:space="0" w:color="auto"/>
            <w:right w:val="none" w:sz="0" w:space="0" w:color="auto"/>
          </w:divBdr>
          <w:divsChild>
            <w:div w:id="1535577303">
              <w:marLeft w:val="0"/>
              <w:marRight w:val="0"/>
              <w:marTop w:val="0"/>
              <w:marBottom w:val="0"/>
              <w:divBdr>
                <w:top w:val="none" w:sz="0" w:space="0" w:color="auto"/>
                <w:left w:val="none" w:sz="0" w:space="0" w:color="auto"/>
                <w:bottom w:val="none" w:sz="0" w:space="0" w:color="auto"/>
                <w:right w:val="none" w:sz="0" w:space="0" w:color="auto"/>
              </w:divBdr>
            </w:div>
          </w:divsChild>
        </w:div>
        <w:div w:id="362562348">
          <w:marLeft w:val="0"/>
          <w:marRight w:val="0"/>
          <w:marTop w:val="0"/>
          <w:marBottom w:val="0"/>
          <w:divBdr>
            <w:top w:val="none" w:sz="0" w:space="0" w:color="auto"/>
            <w:left w:val="none" w:sz="0" w:space="0" w:color="auto"/>
            <w:bottom w:val="none" w:sz="0" w:space="0" w:color="auto"/>
            <w:right w:val="none" w:sz="0" w:space="0" w:color="auto"/>
          </w:divBdr>
          <w:divsChild>
            <w:div w:id="786050949">
              <w:marLeft w:val="0"/>
              <w:marRight w:val="0"/>
              <w:marTop w:val="0"/>
              <w:marBottom w:val="0"/>
              <w:divBdr>
                <w:top w:val="none" w:sz="0" w:space="0" w:color="auto"/>
                <w:left w:val="none" w:sz="0" w:space="0" w:color="auto"/>
                <w:bottom w:val="none" w:sz="0" w:space="0" w:color="auto"/>
                <w:right w:val="none" w:sz="0" w:space="0" w:color="auto"/>
              </w:divBdr>
            </w:div>
          </w:divsChild>
        </w:div>
        <w:div w:id="429005403">
          <w:marLeft w:val="0"/>
          <w:marRight w:val="0"/>
          <w:marTop w:val="0"/>
          <w:marBottom w:val="0"/>
          <w:divBdr>
            <w:top w:val="none" w:sz="0" w:space="0" w:color="auto"/>
            <w:left w:val="none" w:sz="0" w:space="0" w:color="auto"/>
            <w:bottom w:val="none" w:sz="0" w:space="0" w:color="auto"/>
            <w:right w:val="none" w:sz="0" w:space="0" w:color="auto"/>
          </w:divBdr>
          <w:divsChild>
            <w:div w:id="1511292377">
              <w:marLeft w:val="0"/>
              <w:marRight w:val="0"/>
              <w:marTop w:val="0"/>
              <w:marBottom w:val="0"/>
              <w:divBdr>
                <w:top w:val="none" w:sz="0" w:space="0" w:color="auto"/>
                <w:left w:val="none" w:sz="0" w:space="0" w:color="auto"/>
                <w:bottom w:val="none" w:sz="0" w:space="0" w:color="auto"/>
                <w:right w:val="none" w:sz="0" w:space="0" w:color="auto"/>
              </w:divBdr>
            </w:div>
          </w:divsChild>
        </w:div>
        <w:div w:id="1209222223">
          <w:marLeft w:val="0"/>
          <w:marRight w:val="0"/>
          <w:marTop w:val="0"/>
          <w:marBottom w:val="0"/>
          <w:divBdr>
            <w:top w:val="none" w:sz="0" w:space="0" w:color="auto"/>
            <w:left w:val="none" w:sz="0" w:space="0" w:color="auto"/>
            <w:bottom w:val="none" w:sz="0" w:space="0" w:color="auto"/>
            <w:right w:val="none" w:sz="0" w:space="0" w:color="auto"/>
          </w:divBdr>
          <w:divsChild>
            <w:div w:id="122622208">
              <w:marLeft w:val="0"/>
              <w:marRight w:val="0"/>
              <w:marTop w:val="0"/>
              <w:marBottom w:val="0"/>
              <w:divBdr>
                <w:top w:val="none" w:sz="0" w:space="0" w:color="auto"/>
                <w:left w:val="none" w:sz="0" w:space="0" w:color="auto"/>
                <w:bottom w:val="none" w:sz="0" w:space="0" w:color="auto"/>
                <w:right w:val="none" w:sz="0" w:space="0" w:color="auto"/>
              </w:divBdr>
            </w:div>
          </w:divsChild>
        </w:div>
        <w:div w:id="1597252122">
          <w:marLeft w:val="0"/>
          <w:marRight w:val="0"/>
          <w:marTop w:val="0"/>
          <w:marBottom w:val="0"/>
          <w:divBdr>
            <w:top w:val="none" w:sz="0" w:space="0" w:color="auto"/>
            <w:left w:val="none" w:sz="0" w:space="0" w:color="auto"/>
            <w:bottom w:val="none" w:sz="0" w:space="0" w:color="auto"/>
            <w:right w:val="none" w:sz="0" w:space="0" w:color="auto"/>
          </w:divBdr>
          <w:divsChild>
            <w:div w:id="264461221">
              <w:marLeft w:val="0"/>
              <w:marRight w:val="0"/>
              <w:marTop w:val="0"/>
              <w:marBottom w:val="0"/>
              <w:divBdr>
                <w:top w:val="none" w:sz="0" w:space="0" w:color="auto"/>
                <w:left w:val="none" w:sz="0" w:space="0" w:color="auto"/>
                <w:bottom w:val="none" w:sz="0" w:space="0" w:color="auto"/>
                <w:right w:val="none" w:sz="0" w:space="0" w:color="auto"/>
              </w:divBdr>
            </w:div>
          </w:divsChild>
        </w:div>
        <w:div w:id="1639334353">
          <w:marLeft w:val="0"/>
          <w:marRight w:val="0"/>
          <w:marTop w:val="0"/>
          <w:marBottom w:val="0"/>
          <w:divBdr>
            <w:top w:val="none" w:sz="0" w:space="0" w:color="auto"/>
            <w:left w:val="none" w:sz="0" w:space="0" w:color="auto"/>
            <w:bottom w:val="none" w:sz="0" w:space="0" w:color="auto"/>
            <w:right w:val="none" w:sz="0" w:space="0" w:color="auto"/>
          </w:divBdr>
          <w:divsChild>
            <w:div w:id="1252011507">
              <w:marLeft w:val="0"/>
              <w:marRight w:val="0"/>
              <w:marTop w:val="0"/>
              <w:marBottom w:val="0"/>
              <w:divBdr>
                <w:top w:val="none" w:sz="0" w:space="0" w:color="auto"/>
                <w:left w:val="none" w:sz="0" w:space="0" w:color="auto"/>
                <w:bottom w:val="none" w:sz="0" w:space="0" w:color="auto"/>
                <w:right w:val="none" w:sz="0" w:space="0" w:color="auto"/>
              </w:divBdr>
            </w:div>
          </w:divsChild>
        </w:div>
        <w:div w:id="759955683">
          <w:marLeft w:val="0"/>
          <w:marRight w:val="0"/>
          <w:marTop w:val="0"/>
          <w:marBottom w:val="0"/>
          <w:divBdr>
            <w:top w:val="none" w:sz="0" w:space="0" w:color="auto"/>
            <w:left w:val="none" w:sz="0" w:space="0" w:color="auto"/>
            <w:bottom w:val="none" w:sz="0" w:space="0" w:color="auto"/>
            <w:right w:val="none" w:sz="0" w:space="0" w:color="auto"/>
          </w:divBdr>
          <w:divsChild>
            <w:div w:id="1672566261">
              <w:marLeft w:val="0"/>
              <w:marRight w:val="0"/>
              <w:marTop w:val="0"/>
              <w:marBottom w:val="0"/>
              <w:divBdr>
                <w:top w:val="none" w:sz="0" w:space="0" w:color="auto"/>
                <w:left w:val="none" w:sz="0" w:space="0" w:color="auto"/>
                <w:bottom w:val="none" w:sz="0" w:space="0" w:color="auto"/>
                <w:right w:val="none" w:sz="0" w:space="0" w:color="auto"/>
              </w:divBdr>
            </w:div>
          </w:divsChild>
        </w:div>
        <w:div w:id="2080051973">
          <w:marLeft w:val="0"/>
          <w:marRight w:val="0"/>
          <w:marTop w:val="0"/>
          <w:marBottom w:val="0"/>
          <w:divBdr>
            <w:top w:val="none" w:sz="0" w:space="0" w:color="auto"/>
            <w:left w:val="none" w:sz="0" w:space="0" w:color="auto"/>
            <w:bottom w:val="none" w:sz="0" w:space="0" w:color="auto"/>
            <w:right w:val="none" w:sz="0" w:space="0" w:color="auto"/>
          </w:divBdr>
          <w:divsChild>
            <w:div w:id="82530803">
              <w:marLeft w:val="0"/>
              <w:marRight w:val="0"/>
              <w:marTop w:val="0"/>
              <w:marBottom w:val="0"/>
              <w:divBdr>
                <w:top w:val="none" w:sz="0" w:space="0" w:color="auto"/>
                <w:left w:val="none" w:sz="0" w:space="0" w:color="auto"/>
                <w:bottom w:val="none" w:sz="0" w:space="0" w:color="auto"/>
                <w:right w:val="none" w:sz="0" w:space="0" w:color="auto"/>
              </w:divBdr>
            </w:div>
          </w:divsChild>
        </w:div>
        <w:div w:id="174274267">
          <w:marLeft w:val="0"/>
          <w:marRight w:val="0"/>
          <w:marTop w:val="0"/>
          <w:marBottom w:val="0"/>
          <w:divBdr>
            <w:top w:val="none" w:sz="0" w:space="0" w:color="auto"/>
            <w:left w:val="none" w:sz="0" w:space="0" w:color="auto"/>
            <w:bottom w:val="none" w:sz="0" w:space="0" w:color="auto"/>
            <w:right w:val="none" w:sz="0" w:space="0" w:color="auto"/>
          </w:divBdr>
          <w:divsChild>
            <w:div w:id="18628326">
              <w:marLeft w:val="0"/>
              <w:marRight w:val="0"/>
              <w:marTop w:val="0"/>
              <w:marBottom w:val="0"/>
              <w:divBdr>
                <w:top w:val="none" w:sz="0" w:space="0" w:color="auto"/>
                <w:left w:val="none" w:sz="0" w:space="0" w:color="auto"/>
                <w:bottom w:val="none" w:sz="0" w:space="0" w:color="auto"/>
                <w:right w:val="none" w:sz="0" w:space="0" w:color="auto"/>
              </w:divBdr>
            </w:div>
          </w:divsChild>
        </w:div>
        <w:div w:id="569658908">
          <w:marLeft w:val="0"/>
          <w:marRight w:val="0"/>
          <w:marTop w:val="0"/>
          <w:marBottom w:val="0"/>
          <w:divBdr>
            <w:top w:val="none" w:sz="0" w:space="0" w:color="auto"/>
            <w:left w:val="none" w:sz="0" w:space="0" w:color="auto"/>
            <w:bottom w:val="none" w:sz="0" w:space="0" w:color="auto"/>
            <w:right w:val="none" w:sz="0" w:space="0" w:color="auto"/>
          </w:divBdr>
          <w:divsChild>
            <w:div w:id="117572656">
              <w:marLeft w:val="0"/>
              <w:marRight w:val="0"/>
              <w:marTop w:val="0"/>
              <w:marBottom w:val="0"/>
              <w:divBdr>
                <w:top w:val="none" w:sz="0" w:space="0" w:color="auto"/>
                <w:left w:val="none" w:sz="0" w:space="0" w:color="auto"/>
                <w:bottom w:val="none" w:sz="0" w:space="0" w:color="auto"/>
                <w:right w:val="none" w:sz="0" w:space="0" w:color="auto"/>
              </w:divBdr>
            </w:div>
          </w:divsChild>
        </w:div>
        <w:div w:id="46879247">
          <w:marLeft w:val="0"/>
          <w:marRight w:val="0"/>
          <w:marTop w:val="0"/>
          <w:marBottom w:val="0"/>
          <w:divBdr>
            <w:top w:val="none" w:sz="0" w:space="0" w:color="auto"/>
            <w:left w:val="none" w:sz="0" w:space="0" w:color="auto"/>
            <w:bottom w:val="none" w:sz="0" w:space="0" w:color="auto"/>
            <w:right w:val="none" w:sz="0" w:space="0" w:color="auto"/>
          </w:divBdr>
          <w:divsChild>
            <w:div w:id="418452041">
              <w:marLeft w:val="0"/>
              <w:marRight w:val="0"/>
              <w:marTop w:val="0"/>
              <w:marBottom w:val="0"/>
              <w:divBdr>
                <w:top w:val="none" w:sz="0" w:space="0" w:color="auto"/>
                <w:left w:val="none" w:sz="0" w:space="0" w:color="auto"/>
                <w:bottom w:val="none" w:sz="0" w:space="0" w:color="auto"/>
                <w:right w:val="none" w:sz="0" w:space="0" w:color="auto"/>
              </w:divBdr>
            </w:div>
          </w:divsChild>
        </w:div>
        <w:div w:id="800659816">
          <w:marLeft w:val="0"/>
          <w:marRight w:val="0"/>
          <w:marTop w:val="0"/>
          <w:marBottom w:val="0"/>
          <w:divBdr>
            <w:top w:val="none" w:sz="0" w:space="0" w:color="auto"/>
            <w:left w:val="none" w:sz="0" w:space="0" w:color="auto"/>
            <w:bottom w:val="none" w:sz="0" w:space="0" w:color="auto"/>
            <w:right w:val="none" w:sz="0" w:space="0" w:color="auto"/>
          </w:divBdr>
          <w:divsChild>
            <w:div w:id="860514906">
              <w:marLeft w:val="0"/>
              <w:marRight w:val="0"/>
              <w:marTop w:val="0"/>
              <w:marBottom w:val="0"/>
              <w:divBdr>
                <w:top w:val="none" w:sz="0" w:space="0" w:color="auto"/>
                <w:left w:val="none" w:sz="0" w:space="0" w:color="auto"/>
                <w:bottom w:val="none" w:sz="0" w:space="0" w:color="auto"/>
                <w:right w:val="none" w:sz="0" w:space="0" w:color="auto"/>
              </w:divBdr>
            </w:div>
          </w:divsChild>
        </w:div>
        <w:div w:id="760880603">
          <w:marLeft w:val="0"/>
          <w:marRight w:val="0"/>
          <w:marTop w:val="0"/>
          <w:marBottom w:val="0"/>
          <w:divBdr>
            <w:top w:val="none" w:sz="0" w:space="0" w:color="auto"/>
            <w:left w:val="none" w:sz="0" w:space="0" w:color="auto"/>
            <w:bottom w:val="none" w:sz="0" w:space="0" w:color="auto"/>
            <w:right w:val="none" w:sz="0" w:space="0" w:color="auto"/>
          </w:divBdr>
          <w:divsChild>
            <w:div w:id="2016683345">
              <w:marLeft w:val="0"/>
              <w:marRight w:val="0"/>
              <w:marTop w:val="0"/>
              <w:marBottom w:val="0"/>
              <w:divBdr>
                <w:top w:val="none" w:sz="0" w:space="0" w:color="auto"/>
                <w:left w:val="none" w:sz="0" w:space="0" w:color="auto"/>
                <w:bottom w:val="none" w:sz="0" w:space="0" w:color="auto"/>
                <w:right w:val="none" w:sz="0" w:space="0" w:color="auto"/>
              </w:divBdr>
            </w:div>
          </w:divsChild>
        </w:div>
        <w:div w:id="1783374214">
          <w:marLeft w:val="0"/>
          <w:marRight w:val="0"/>
          <w:marTop w:val="0"/>
          <w:marBottom w:val="0"/>
          <w:divBdr>
            <w:top w:val="none" w:sz="0" w:space="0" w:color="auto"/>
            <w:left w:val="none" w:sz="0" w:space="0" w:color="auto"/>
            <w:bottom w:val="none" w:sz="0" w:space="0" w:color="auto"/>
            <w:right w:val="none" w:sz="0" w:space="0" w:color="auto"/>
          </w:divBdr>
          <w:divsChild>
            <w:div w:id="943272069">
              <w:marLeft w:val="0"/>
              <w:marRight w:val="0"/>
              <w:marTop w:val="0"/>
              <w:marBottom w:val="0"/>
              <w:divBdr>
                <w:top w:val="none" w:sz="0" w:space="0" w:color="auto"/>
                <w:left w:val="none" w:sz="0" w:space="0" w:color="auto"/>
                <w:bottom w:val="none" w:sz="0" w:space="0" w:color="auto"/>
                <w:right w:val="none" w:sz="0" w:space="0" w:color="auto"/>
              </w:divBdr>
            </w:div>
          </w:divsChild>
        </w:div>
        <w:div w:id="309941627">
          <w:marLeft w:val="0"/>
          <w:marRight w:val="0"/>
          <w:marTop w:val="0"/>
          <w:marBottom w:val="0"/>
          <w:divBdr>
            <w:top w:val="none" w:sz="0" w:space="0" w:color="auto"/>
            <w:left w:val="none" w:sz="0" w:space="0" w:color="auto"/>
            <w:bottom w:val="none" w:sz="0" w:space="0" w:color="auto"/>
            <w:right w:val="none" w:sz="0" w:space="0" w:color="auto"/>
          </w:divBdr>
          <w:divsChild>
            <w:div w:id="922764930">
              <w:marLeft w:val="0"/>
              <w:marRight w:val="0"/>
              <w:marTop w:val="0"/>
              <w:marBottom w:val="0"/>
              <w:divBdr>
                <w:top w:val="none" w:sz="0" w:space="0" w:color="auto"/>
                <w:left w:val="none" w:sz="0" w:space="0" w:color="auto"/>
                <w:bottom w:val="none" w:sz="0" w:space="0" w:color="auto"/>
                <w:right w:val="none" w:sz="0" w:space="0" w:color="auto"/>
              </w:divBdr>
            </w:div>
          </w:divsChild>
        </w:div>
        <w:div w:id="177886959">
          <w:marLeft w:val="0"/>
          <w:marRight w:val="0"/>
          <w:marTop w:val="0"/>
          <w:marBottom w:val="0"/>
          <w:divBdr>
            <w:top w:val="none" w:sz="0" w:space="0" w:color="auto"/>
            <w:left w:val="none" w:sz="0" w:space="0" w:color="auto"/>
            <w:bottom w:val="none" w:sz="0" w:space="0" w:color="auto"/>
            <w:right w:val="none" w:sz="0" w:space="0" w:color="auto"/>
          </w:divBdr>
          <w:divsChild>
            <w:div w:id="1823160191">
              <w:marLeft w:val="0"/>
              <w:marRight w:val="0"/>
              <w:marTop w:val="0"/>
              <w:marBottom w:val="0"/>
              <w:divBdr>
                <w:top w:val="none" w:sz="0" w:space="0" w:color="auto"/>
                <w:left w:val="none" w:sz="0" w:space="0" w:color="auto"/>
                <w:bottom w:val="none" w:sz="0" w:space="0" w:color="auto"/>
                <w:right w:val="none" w:sz="0" w:space="0" w:color="auto"/>
              </w:divBdr>
            </w:div>
          </w:divsChild>
        </w:div>
        <w:div w:id="431172191">
          <w:marLeft w:val="0"/>
          <w:marRight w:val="0"/>
          <w:marTop w:val="0"/>
          <w:marBottom w:val="0"/>
          <w:divBdr>
            <w:top w:val="none" w:sz="0" w:space="0" w:color="auto"/>
            <w:left w:val="none" w:sz="0" w:space="0" w:color="auto"/>
            <w:bottom w:val="none" w:sz="0" w:space="0" w:color="auto"/>
            <w:right w:val="none" w:sz="0" w:space="0" w:color="auto"/>
          </w:divBdr>
          <w:divsChild>
            <w:div w:id="160318713">
              <w:marLeft w:val="0"/>
              <w:marRight w:val="0"/>
              <w:marTop w:val="0"/>
              <w:marBottom w:val="0"/>
              <w:divBdr>
                <w:top w:val="none" w:sz="0" w:space="0" w:color="auto"/>
                <w:left w:val="none" w:sz="0" w:space="0" w:color="auto"/>
                <w:bottom w:val="none" w:sz="0" w:space="0" w:color="auto"/>
                <w:right w:val="none" w:sz="0" w:space="0" w:color="auto"/>
              </w:divBdr>
            </w:div>
          </w:divsChild>
        </w:div>
        <w:div w:id="72942831">
          <w:marLeft w:val="0"/>
          <w:marRight w:val="0"/>
          <w:marTop w:val="0"/>
          <w:marBottom w:val="0"/>
          <w:divBdr>
            <w:top w:val="none" w:sz="0" w:space="0" w:color="auto"/>
            <w:left w:val="none" w:sz="0" w:space="0" w:color="auto"/>
            <w:bottom w:val="none" w:sz="0" w:space="0" w:color="auto"/>
            <w:right w:val="none" w:sz="0" w:space="0" w:color="auto"/>
          </w:divBdr>
          <w:divsChild>
            <w:div w:id="1359891398">
              <w:marLeft w:val="0"/>
              <w:marRight w:val="0"/>
              <w:marTop w:val="0"/>
              <w:marBottom w:val="0"/>
              <w:divBdr>
                <w:top w:val="none" w:sz="0" w:space="0" w:color="auto"/>
                <w:left w:val="none" w:sz="0" w:space="0" w:color="auto"/>
                <w:bottom w:val="none" w:sz="0" w:space="0" w:color="auto"/>
                <w:right w:val="none" w:sz="0" w:space="0" w:color="auto"/>
              </w:divBdr>
            </w:div>
          </w:divsChild>
        </w:div>
        <w:div w:id="211772658">
          <w:marLeft w:val="0"/>
          <w:marRight w:val="0"/>
          <w:marTop w:val="0"/>
          <w:marBottom w:val="0"/>
          <w:divBdr>
            <w:top w:val="none" w:sz="0" w:space="0" w:color="auto"/>
            <w:left w:val="none" w:sz="0" w:space="0" w:color="auto"/>
            <w:bottom w:val="none" w:sz="0" w:space="0" w:color="auto"/>
            <w:right w:val="none" w:sz="0" w:space="0" w:color="auto"/>
          </w:divBdr>
          <w:divsChild>
            <w:div w:id="1934627371">
              <w:marLeft w:val="0"/>
              <w:marRight w:val="0"/>
              <w:marTop w:val="0"/>
              <w:marBottom w:val="0"/>
              <w:divBdr>
                <w:top w:val="none" w:sz="0" w:space="0" w:color="auto"/>
                <w:left w:val="none" w:sz="0" w:space="0" w:color="auto"/>
                <w:bottom w:val="none" w:sz="0" w:space="0" w:color="auto"/>
                <w:right w:val="none" w:sz="0" w:space="0" w:color="auto"/>
              </w:divBdr>
            </w:div>
          </w:divsChild>
        </w:div>
        <w:div w:id="1377847743">
          <w:marLeft w:val="0"/>
          <w:marRight w:val="0"/>
          <w:marTop w:val="0"/>
          <w:marBottom w:val="0"/>
          <w:divBdr>
            <w:top w:val="none" w:sz="0" w:space="0" w:color="auto"/>
            <w:left w:val="none" w:sz="0" w:space="0" w:color="auto"/>
            <w:bottom w:val="none" w:sz="0" w:space="0" w:color="auto"/>
            <w:right w:val="none" w:sz="0" w:space="0" w:color="auto"/>
          </w:divBdr>
          <w:divsChild>
            <w:div w:id="1845389011">
              <w:marLeft w:val="0"/>
              <w:marRight w:val="0"/>
              <w:marTop w:val="0"/>
              <w:marBottom w:val="0"/>
              <w:divBdr>
                <w:top w:val="none" w:sz="0" w:space="0" w:color="auto"/>
                <w:left w:val="none" w:sz="0" w:space="0" w:color="auto"/>
                <w:bottom w:val="none" w:sz="0" w:space="0" w:color="auto"/>
                <w:right w:val="none" w:sz="0" w:space="0" w:color="auto"/>
              </w:divBdr>
            </w:div>
          </w:divsChild>
        </w:div>
        <w:div w:id="1422019763">
          <w:marLeft w:val="0"/>
          <w:marRight w:val="0"/>
          <w:marTop w:val="0"/>
          <w:marBottom w:val="0"/>
          <w:divBdr>
            <w:top w:val="none" w:sz="0" w:space="0" w:color="auto"/>
            <w:left w:val="none" w:sz="0" w:space="0" w:color="auto"/>
            <w:bottom w:val="none" w:sz="0" w:space="0" w:color="auto"/>
            <w:right w:val="none" w:sz="0" w:space="0" w:color="auto"/>
          </w:divBdr>
          <w:divsChild>
            <w:div w:id="1481843383">
              <w:marLeft w:val="0"/>
              <w:marRight w:val="0"/>
              <w:marTop w:val="0"/>
              <w:marBottom w:val="0"/>
              <w:divBdr>
                <w:top w:val="none" w:sz="0" w:space="0" w:color="auto"/>
                <w:left w:val="none" w:sz="0" w:space="0" w:color="auto"/>
                <w:bottom w:val="none" w:sz="0" w:space="0" w:color="auto"/>
                <w:right w:val="none" w:sz="0" w:space="0" w:color="auto"/>
              </w:divBdr>
            </w:div>
          </w:divsChild>
        </w:div>
        <w:div w:id="111901111">
          <w:marLeft w:val="0"/>
          <w:marRight w:val="0"/>
          <w:marTop w:val="0"/>
          <w:marBottom w:val="0"/>
          <w:divBdr>
            <w:top w:val="none" w:sz="0" w:space="0" w:color="auto"/>
            <w:left w:val="none" w:sz="0" w:space="0" w:color="auto"/>
            <w:bottom w:val="none" w:sz="0" w:space="0" w:color="auto"/>
            <w:right w:val="none" w:sz="0" w:space="0" w:color="auto"/>
          </w:divBdr>
          <w:divsChild>
            <w:div w:id="406345200">
              <w:marLeft w:val="0"/>
              <w:marRight w:val="0"/>
              <w:marTop w:val="0"/>
              <w:marBottom w:val="0"/>
              <w:divBdr>
                <w:top w:val="none" w:sz="0" w:space="0" w:color="auto"/>
                <w:left w:val="none" w:sz="0" w:space="0" w:color="auto"/>
                <w:bottom w:val="none" w:sz="0" w:space="0" w:color="auto"/>
                <w:right w:val="none" w:sz="0" w:space="0" w:color="auto"/>
              </w:divBdr>
            </w:div>
          </w:divsChild>
        </w:div>
        <w:div w:id="1158619668">
          <w:marLeft w:val="0"/>
          <w:marRight w:val="0"/>
          <w:marTop w:val="0"/>
          <w:marBottom w:val="0"/>
          <w:divBdr>
            <w:top w:val="none" w:sz="0" w:space="0" w:color="auto"/>
            <w:left w:val="none" w:sz="0" w:space="0" w:color="auto"/>
            <w:bottom w:val="none" w:sz="0" w:space="0" w:color="auto"/>
            <w:right w:val="none" w:sz="0" w:space="0" w:color="auto"/>
          </w:divBdr>
          <w:divsChild>
            <w:div w:id="1014041469">
              <w:marLeft w:val="0"/>
              <w:marRight w:val="0"/>
              <w:marTop w:val="0"/>
              <w:marBottom w:val="0"/>
              <w:divBdr>
                <w:top w:val="none" w:sz="0" w:space="0" w:color="auto"/>
                <w:left w:val="none" w:sz="0" w:space="0" w:color="auto"/>
                <w:bottom w:val="none" w:sz="0" w:space="0" w:color="auto"/>
                <w:right w:val="none" w:sz="0" w:space="0" w:color="auto"/>
              </w:divBdr>
            </w:div>
          </w:divsChild>
        </w:div>
        <w:div w:id="1202938921">
          <w:marLeft w:val="0"/>
          <w:marRight w:val="0"/>
          <w:marTop w:val="0"/>
          <w:marBottom w:val="0"/>
          <w:divBdr>
            <w:top w:val="none" w:sz="0" w:space="0" w:color="auto"/>
            <w:left w:val="none" w:sz="0" w:space="0" w:color="auto"/>
            <w:bottom w:val="none" w:sz="0" w:space="0" w:color="auto"/>
            <w:right w:val="none" w:sz="0" w:space="0" w:color="auto"/>
          </w:divBdr>
          <w:divsChild>
            <w:div w:id="1400323371">
              <w:marLeft w:val="0"/>
              <w:marRight w:val="0"/>
              <w:marTop w:val="0"/>
              <w:marBottom w:val="0"/>
              <w:divBdr>
                <w:top w:val="none" w:sz="0" w:space="0" w:color="auto"/>
                <w:left w:val="none" w:sz="0" w:space="0" w:color="auto"/>
                <w:bottom w:val="none" w:sz="0" w:space="0" w:color="auto"/>
                <w:right w:val="none" w:sz="0" w:space="0" w:color="auto"/>
              </w:divBdr>
            </w:div>
          </w:divsChild>
        </w:div>
        <w:div w:id="1108623731">
          <w:marLeft w:val="0"/>
          <w:marRight w:val="0"/>
          <w:marTop w:val="0"/>
          <w:marBottom w:val="0"/>
          <w:divBdr>
            <w:top w:val="none" w:sz="0" w:space="0" w:color="auto"/>
            <w:left w:val="none" w:sz="0" w:space="0" w:color="auto"/>
            <w:bottom w:val="none" w:sz="0" w:space="0" w:color="auto"/>
            <w:right w:val="none" w:sz="0" w:space="0" w:color="auto"/>
          </w:divBdr>
          <w:divsChild>
            <w:div w:id="1585652917">
              <w:marLeft w:val="0"/>
              <w:marRight w:val="0"/>
              <w:marTop w:val="0"/>
              <w:marBottom w:val="0"/>
              <w:divBdr>
                <w:top w:val="none" w:sz="0" w:space="0" w:color="auto"/>
                <w:left w:val="none" w:sz="0" w:space="0" w:color="auto"/>
                <w:bottom w:val="none" w:sz="0" w:space="0" w:color="auto"/>
                <w:right w:val="none" w:sz="0" w:space="0" w:color="auto"/>
              </w:divBdr>
            </w:div>
          </w:divsChild>
        </w:div>
        <w:div w:id="829105676">
          <w:marLeft w:val="0"/>
          <w:marRight w:val="0"/>
          <w:marTop w:val="0"/>
          <w:marBottom w:val="0"/>
          <w:divBdr>
            <w:top w:val="none" w:sz="0" w:space="0" w:color="auto"/>
            <w:left w:val="none" w:sz="0" w:space="0" w:color="auto"/>
            <w:bottom w:val="none" w:sz="0" w:space="0" w:color="auto"/>
            <w:right w:val="none" w:sz="0" w:space="0" w:color="auto"/>
          </w:divBdr>
          <w:divsChild>
            <w:div w:id="211692665">
              <w:marLeft w:val="0"/>
              <w:marRight w:val="0"/>
              <w:marTop w:val="0"/>
              <w:marBottom w:val="0"/>
              <w:divBdr>
                <w:top w:val="none" w:sz="0" w:space="0" w:color="auto"/>
                <w:left w:val="none" w:sz="0" w:space="0" w:color="auto"/>
                <w:bottom w:val="none" w:sz="0" w:space="0" w:color="auto"/>
                <w:right w:val="none" w:sz="0" w:space="0" w:color="auto"/>
              </w:divBdr>
            </w:div>
          </w:divsChild>
        </w:div>
        <w:div w:id="1337415042">
          <w:marLeft w:val="0"/>
          <w:marRight w:val="0"/>
          <w:marTop w:val="0"/>
          <w:marBottom w:val="0"/>
          <w:divBdr>
            <w:top w:val="none" w:sz="0" w:space="0" w:color="auto"/>
            <w:left w:val="none" w:sz="0" w:space="0" w:color="auto"/>
            <w:bottom w:val="none" w:sz="0" w:space="0" w:color="auto"/>
            <w:right w:val="none" w:sz="0" w:space="0" w:color="auto"/>
          </w:divBdr>
          <w:divsChild>
            <w:div w:id="313029242">
              <w:marLeft w:val="0"/>
              <w:marRight w:val="0"/>
              <w:marTop w:val="0"/>
              <w:marBottom w:val="0"/>
              <w:divBdr>
                <w:top w:val="none" w:sz="0" w:space="0" w:color="auto"/>
                <w:left w:val="none" w:sz="0" w:space="0" w:color="auto"/>
                <w:bottom w:val="none" w:sz="0" w:space="0" w:color="auto"/>
                <w:right w:val="none" w:sz="0" w:space="0" w:color="auto"/>
              </w:divBdr>
            </w:div>
          </w:divsChild>
        </w:div>
        <w:div w:id="721947461">
          <w:marLeft w:val="0"/>
          <w:marRight w:val="0"/>
          <w:marTop w:val="0"/>
          <w:marBottom w:val="0"/>
          <w:divBdr>
            <w:top w:val="none" w:sz="0" w:space="0" w:color="auto"/>
            <w:left w:val="none" w:sz="0" w:space="0" w:color="auto"/>
            <w:bottom w:val="none" w:sz="0" w:space="0" w:color="auto"/>
            <w:right w:val="none" w:sz="0" w:space="0" w:color="auto"/>
          </w:divBdr>
          <w:divsChild>
            <w:div w:id="1871721567">
              <w:marLeft w:val="0"/>
              <w:marRight w:val="0"/>
              <w:marTop w:val="0"/>
              <w:marBottom w:val="0"/>
              <w:divBdr>
                <w:top w:val="none" w:sz="0" w:space="0" w:color="auto"/>
                <w:left w:val="none" w:sz="0" w:space="0" w:color="auto"/>
                <w:bottom w:val="none" w:sz="0" w:space="0" w:color="auto"/>
                <w:right w:val="none" w:sz="0" w:space="0" w:color="auto"/>
              </w:divBdr>
            </w:div>
          </w:divsChild>
        </w:div>
        <w:div w:id="1729063492">
          <w:marLeft w:val="0"/>
          <w:marRight w:val="0"/>
          <w:marTop w:val="0"/>
          <w:marBottom w:val="0"/>
          <w:divBdr>
            <w:top w:val="none" w:sz="0" w:space="0" w:color="auto"/>
            <w:left w:val="none" w:sz="0" w:space="0" w:color="auto"/>
            <w:bottom w:val="none" w:sz="0" w:space="0" w:color="auto"/>
            <w:right w:val="none" w:sz="0" w:space="0" w:color="auto"/>
          </w:divBdr>
          <w:divsChild>
            <w:div w:id="1620797977">
              <w:marLeft w:val="0"/>
              <w:marRight w:val="0"/>
              <w:marTop w:val="0"/>
              <w:marBottom w:val="0"/>
              <w:divBdr>
                <w:top w:val="none" w:sz="0" w:space="0" w:color="auto"/>
                <w:left w:val="none" w:sz="0" w:space="0" w:color="auto"/>
                <w:bottom w:val="none" w:sz="0" w:space="0" w:color="auto"/>
                <w:right w:val="none" w:sz="0" w:space="0" w:color="auto"/>
              </w:divBdr>
            </w:div>
          </w:divsChild>
        </w:div>
        <w:div w:id="288709659">
          <w:marLeft w:val="0"/>
          <w:marRight w:val="0"/>
          <w:marTop w:val="0"/>
          <w:marBottom w:val="0"/>
          <w:divBdr>
            <w:top w:val="none" w:sz="0" w:space="0" w:color="auto"/>
            <w:left w:val="none" w:sz="0" w:space="0" w:color="auto"/>
            <w:bottom w:val="none" w:sz="0" w:space="0" w:color="auto"/>
            <w:right w:val="none" w:sz="0" w:space="0" w:color="auto"/>
          </w:divBdr>
          <w:divsChild>
            <w:div w:id="669335784">
              <w:marLeft w:val="0"/>
              <w:marRight w:val="0"/>
              <w:marTop w:val="0"/>
              <w:marBottom w:val="0"/>
              <w:divBdr>
                <w:top w:val="none" w:sz="0" w:space="0" w:color="auto"/>
                <w:left w:val="none" w:sz="0" w:space="0" w:color="auto"/>
                <w:bottom w:val="none" w:sz="0" w:space="0" w:color="auto"/>
                <w:right w:val="none" w:sz="0" w:space="0" w:color="auto"/>
              </w:divBdr>
            </w:div>
          </w:divsChild>
        </w:div>
        <w:div w:id="1169179362">
          <w:marLeft w:val="0"/>
          <w:marRight w:val="0"/>
          <w:marTop w:val="0"/>
          <w:marBottom w:val="0"/>
          <w:divBdr>
            <w:top w:val="none" w:sz="0" w:space="0" w:color="auto"/>
            <w:left w:val="none" w:sz="0" w:space="0" w:color="auto"/>
            <w:bottom w:val="none" w:sz="0" w:space="0" w:color="auto"/>
            <w:right w:val="none" w:sz="0" w:space="0" w:color="auto"/>
          </w:divBdr>
          <w:divsChild>
            <w:div w:id="1341007239">
              <w:marLeft w:val="0"/>
              <w:marRight w:val="0"/>
              <w:marTop w:val="0"/>
              <w:marBottom w:val="0"/>
              <w:divBdr>
                <w:top w:val="none" w:sz="0" w:space="0" w:color="auto"/>
                <w:left w:val="none" w:sz="0" w:space="0" w:color="auto"/>
                <w:bottom w:val="none" w:sz="0" w:space="0" w:color="auto"/>
                <w:right w:val="none" w:sz="0" w:space="0" w:color="auto"/>
              </w:divBdr>
            </w:div>
          </w:divsChild>
        </w:div>
        <w:div w:id="1998721854">
          <w:marLeft w:val="0"/>
          <w:marRight w:val="0"/>
          <w:marTop w:val="0"/>
          <w:marBottom w:val="0"/>
          <w:divBdr>
            <w:top w:val="none" w:sz="0" w:space="0" w:color="auto"/>
            <w:left w:val="none" w:sz="0" w:space="0" w:color="auto"/>
            <w:bottom w:val="none" w:sz="0" w:space="0" w:color="auto"/>
            <w:right w:val="none" w:sz="0" w:space="0" w:color="auto"/>
          </w:divBdr>
          <w:divsChild>
            <w:div w:id="741755819">
              <w:marLeft w:val="0"/>
              <w:marRight w:val="0"/>
              <w:marTop w:val="0"/>
              <w:marBottom w:val="0"/>
              <w:divBdr>
                <w:top w:val="none" w:sz="0" w:space="0" w:color="auto"/>
                <w:left w:val="none" w:sz="0" w:space="0" w:color="auto"/>
                <w:bottom w:val="none" w:sz="0" w:space="0" w:color="auto"/>
                <w:right w:val="none" w:sz="0" w:space="0" w:color="auto"/>
              </w:divBdr>
            </w:div>
          </w:divsChild>
        </w:div>
        <w:div w:id="2124105197">
          <w:marLeft w:val="0"/>
          <w:marRight w:val="0"/>
          <w:marTop w:val="0"/>
          <w:marBottom w:val="0"/>
          <w:divBdr>
            <w:top w:val="none" w:sz="0" w:space="0" w:color="auto"/>
            <w:left w:val="none" w:sz="0" w:space="0" w:color="auto"/>
            <w:bottom w:val="none" w:sz="0" w:space="0" w:color="auto"/>
            <w:right w:val="none" w:sz="0" w:space="0" w:color="auto"/>
          </w:divBdr>
          <w:divsChild>
            <w:div w:id="976421404">
              <w:marLeft w:val="0"/>
              <w:marRight w:val="0"/>
              <w:marTop w:val="0"/>
              <w:marBottom w:val="0"/>
              <w:divBdr>
                <w:top w:val="none" w:sz="0" w:space="0" w:color="auto"/>
                <w:left w:val="none" w:sz="0" w:space="0" w:color="auto"/>
                <w:bottom w:val="none" w:sz="0" w:space="0" w:color="auto"/>
                <w:right w:val="none" w:sz="0" w:space="0" w:color="auto"/>
              </w:divBdr>
            </w:div>
          </w:divsChild>
        </w:div>
        <w:div w:id="853694294">
          <w:marLeft w:val="0"/>
          <w:marRight w:val="0"/>
          <w:marTop w:val="0"/>
          <w:marBottom w:val="0"/>
          <w:divBdr>
            <w:top w:val="none" w:sz="0" w:space="0" w:color="auto"/>
            <w:left w:val="none" w:sz="0" w:space="0" w:color="auto"/>
            <w:bottom w:val="none" w:sz="0" w:space="0" w:color="auto"/>
            <w:right w:val="none" w:sz="0" w:space="0" w:color="auto"/>
          </w:divBdr>
          <w:divsChild>
            <w:div w:id="655959991">
              <w:marLeft w:val="0"/>
              <w:marRight w:val="0"/>
              <w:marTop w:val="0"/>
              <w:marBottom w:val="0"/>
              <w:divBdr>
                <w:top w:val="none" w:sz="0" w:space="0" w:color="auto"/>
                <w:left w:val="none" w:sz="0" w:space="0" w:color="auto"/>
                <w:bottom w:val="none" w:sz="0" w:space="0" w:color="auto"/>
                <w:right w:val="none" w:sz="0" w:space="0" w:color="auto"/>
              </w:divBdr>
            </w:div>
          </w:divsChild>
        </w:div>
        <w:div w:id="2088109682">
          <w:marLeft w:val="0"/>
          <w:marRight w:val="0"/>
          <w:marTop w:val="0"/>
          <w:marBottom w:val="0"/>
          <w:divBdr>
            <w:top w:val="none" w:sz="0" w:space="0" w:color="auto"/>
            <w:left w:val="none" w:sz="0" w:space="0" w:color="auto"/>
            <w:bottom w:val="none" w:sz="0" w:space="0" w:color="auto"/>
            <w:right w:val="none" w:sz="0" w:space="0" w:color="auto"/>
          </w:divBdr>
          <w:divsChild>
            <w:div w:id="765619628">
              <w:marLeft w:val="0"/>
              <w:marRight w:val="0"/>
              <w:marTop w:val="0"/>
              <w:marBottom w:val="0"/>
              <w:divBdr>
                <w:top w:val="none" w:sz="0" w:space="0" w:color="auto"/>
                <w:left w:val="none" w:sz="0" w:space="0" w:color="auto"/>
                <w:bottom w:val="none" w:sz="0" w:space="0" w:color="auto"/>
                <w:right w:val="none" w:sz="0" w:space="0" w:color="auto"/>
              </w:divBdr>
            </w:div>
          </w:divsChild>
        </w:div>
        <w:div w:id="235166633">
          <w:marLeft w:val="0"/>
          <w:marRight w:val="0"/>
          <w:marTop w:val="0"/>
          <w:marBottom w:val="0"/>
          <w:divBdr>
            <w:top w:val="none" w:sz="0" w:space="0" w:color="auto"/>
            <w:left w:val="none" w:sz="0" w:space="0" w:color="auto"/>
            <w:bottom w:val="none" w:sz="0" w:space="0" w:color="auto"/>
            <w:right w:val="none" w:sz="0" w:space="0" w:color="auto"/>
          </w:divBdr>
          <w:divsChild>
            <w:div w:id="1220702997">
              <w:marLeft w:val="0"/>
              <w:marRight w:val="0"/>
              <w:marTop w:val="0"/>
              <w:marBottom w:val="0"/>
              <w:divBdr>
                <w:top w:val="none" w:sz="0" w:space="0" w:color="auto"/>
                <w:left w:val="none" w:sz="0" w:space="0" w:color="auto"/>
                <w:bottom w:val="none" w:sz="0" w:space="0" w:color="auto"/>
                <w:right w:val="none" w:sz="0" w:space="0" w:color="auto"/>
              </w:divBdr>
            </w:div>
          </w:divsChild>
        </w:div>
        <w:div w:id="1146438519">
          <w:marLeft w:val="0"/>
          <w:marRight w:val="0"/>
          <w:marTop w:val="0"/>
          <w:marBottom w:val="0"/>
          <w:divBdr>
            <w:top w:val="none" w:sz="0" w:space="0" w:color="auto"/>
            <w:left w:val="none" w:sz="0" w:space="0" w:color="auto"/>
            <w:bottom w:val="none" w:sz="0" w:space="0" w:color="auto"/>
            <w:right w:val="none" w:sz="0" w:space="0" w:color="auto"/>
          </w:divBdr>
          <w:divsChild>
            <w:div w:id="131488593">
              <w:marLeft w:val="0"/>
              <w:marRight w:val="0"/>
              <w:marTop w:val="0"/>
              <w:marBottom w:val="0"/>
              <w:divBdr>
                <w:top w:val="none" w:sz="0" w:space="0" w:color="auto"/>
                <w:left w:val="none" w:sz="0" w:space="0" w:color="auto"/>
                <w:bottom w:val="none" w:sz="0" w:space="0" w:color="auto"/>
                <w:right w:val="none" w:sz="0" w:space="0" w:color="auto"/>
              </w:divBdr>
            </w:div>
          </w:divsChild>
        </w:div>
        <w:div w:id="1397506248">
          <w:marLeft w:val="0"/>
          <w:marRight w:val="0"/>
          <w:marTop w:val="0"/>
          <w:marBottom w:val="0"/>
          <w:divBdr>
            <w:top w:val="none" w:sz="0" w:space="0" w:color="auto"/>
            <w:left w:val="none" w:sz="0" w:space="0" w:color="auto"/>
            <w:bottom w:val="none" w:sz="0" w:space="0" w:color="auto"/>
            <w:right w:val="none" w:sz="0" w:space="0" w:color="auto"/>
          </w:divBdr>
          <w:divsChild>
            <w:div w:id="2066709858">
              <w:marLeft w:val="0"/>
              <w:marRight w:val="0"/>
              <w:marTop w:val="0"/>
              <w:marBottom w:val="0"/>
              <w:divBdr>
                <w:top w:val="none" w:sz="0" w:space="0" w:color="auto"/>
                <w:left w:val="none" w:sz="0" w:space="0" w:color="auto"/>
                <w:bottom w:val="none" w:sz="0" w:space="0" w:color="auto"/>
                <w:right w:val="none" w:sz="0" w:space="0" w:color="auto"/>
              </w:divBdr>
            </w:div>
          </w:divsChild>
        </w:div>
        <w:div w:id="1564179115">
          <w:marLeft w:val="0"/>
          <w:marRight w:val="0"/>
          <w:marTop w:val="0"/>
          <w:marBottom w:val="0"/>
          <w:divBdr>
            <w:top w:val="none" w:sz="0" w:space="0" w:color="auto"/>
            <w:left w:val="none" w:sz="0" w:space="0" w:color="auto"/>
            <w:bottom w:val="none" w:sz="0" w:space="0" w:color="auto"/>
            <w:right w:val="none" w:sz="0" w:space="0" w:color="auto"/>
          </w:divBdr>
          <w:divsChild>
            <w:div w:id="378365281">
              <w:marLeft w:val="0"/>
              <w:marRight w:val="0"/>
              <w:marTop w:val="0"/>
              <w:marBottom w:val="0"/>
              <w:divBdr>
                <w:top w:val="none" w:sz="0" w:space="0" w:color="auto"/>
                <w:left w:val="none" w:sz="0" w:space="0" w:color="auto"/>
                <w:bottom w:val="none" w:sz="0" w:space="0" w:color="auto"/>
                <w:right w:val="none" w:sz="0" w:space="0" w:color="auto"/>
              </w:divBdr>
            </w:div>
          </w:divsChild>
        </w:div>
        <w:div w:id="2139953830">
          <w:marLeft w:val="0"/>
          <w:marRight w:val="0"/>
          <w:marTop w:val="0"/>
          <w:marBottom w:val="0"/>
          <w:divBdr>
            <w:top w:val="none" w:sz="0" w:space="0" w:color="auto"/>
            <w:left w:val="none" w:sz="0" w:space="0" w:color="auto"/>
            <w:bottom w:val="none" w:sz="0" w:space="0" w:color="auto"/>
            <w:right w:val="none" w:sz="0" w:space="0" w:color="auto"/>
          </w:divBdr>
          <w:divsChild>
            <w:div w:id="1056508638">
              <w:marLeft w:val="0"/>
              <w:marRight w:val="0"/>
              <w:marTop w:val="0"/>
              <w:marBottom w:val="0"/>
              <w:divBdr>
                <w:top w:val="none" w:sz="0" w:space="0" w:color="auto"/>
                <w:left w:val="none" w:sz="0" w:space="0" w:color="auto"/>
                <w:bottom w:val="none" w:sz="0" w:space="0" w:color="auto"/>
                <w:right w:val="none" w:sz="0" w:space="0" w:color="auto"/>
              </w:divBdr>
            </w:div>
          </w:divsChild>
        </w:div>
        <w:div w:id="962880483">
          <w:marLeft w:val="0"/>
          <w:marRight w:val="0"/>
          <w:marTop w:val="0"/>
          <w:marBottom w:val="0"/>
          <w:divBdr>
            <w:top w:val="none" w:sz="0" w:space="0" w:color="auto"/>
            <w:left w:val="none" w:sz="0" w:space="0" w:color="auto"/>
            <w:bottom w:val="none" w:sz="0" w:space="0" w:color="auto"/>
            <w:right w:val="none" w:sz="0" w:space="0" w:color="auto"/>
          </w:divBdr>
          <w:divsChild>
            <w:div w:id="281425448">
              <w:marLeft w:val="0"/>
              <w:marRight w:val="0"/>
              <w:marTop w:val="0"/>
              <w:marBottom w:val="0"/>
              <w:divBdr>
                <w:top w:val="none" w:sz="0" w:space="0" w:color="auto"/>
                <w:left w:val="none" w:sz="0" w:space="0" w:color="auto"/>
                <w:bottom w:val="none" w:sz="0" w:space="0" w:color="auto"/>
                <w:right w:val="none" w:sz="0" w:space="0" w:color="auto"/>
              </w:divBdr>
            </w:div>
          </w:divsChild>
        </w:div>
        <w:div w:id="557014879">
          <w:marLeft w:val="0"/>
          <w:marRight w:val="0"/>
          <w:marTop w:val="0"/>
          <w:marBottom w:val="0"/>
          <w:divBdr>
            <w:top w:val="none" w:sz="0" w:space="0" w:color="auto"/>
            <w:left w:val="none" w:sz="0" w:space="0" w:color="auto"/>
            <w:bottom w:val="none" w:sz="0" w:space="0" w:color="auto"/>
            <w:right w:val="none" w:sz="0" w:space="0" w:color="auto"/>
          </w:divBdr>
          <w:divsChild>
            <w:div w:id="1861816595">
              <w:marLeft w:val="0"/>
              <w:marRight w:val="0"/>
              <w:marTop w:val="0"/>
              <w:marBottom w:val="0"/>
              <w:divBdr>
                <w:top w:val="none" w:sz="0" w:space="0" w:color="auto"/>
                <w:left w:val="none" w:sz="0" w:space="0" w:color="auto"/>
                <w:bottom w:val="none" w:sz="0" w:space="0" w:color="auto"/>
                <w:right w:val="none" w:sz="0" w:space="0" w:color="auto"/>
              </w:divBdr>
            </w:div>
          </w:divsChild>
        </w:div>
        <w:div w:id="1337994668">
          <w:marLeft w:val="0"/>
          <w:marRight w:val="0"/>
          <w:marTop w:val="0"/>
          <w:marBottom w:val="0"/>
          <w:divBdr>
            <w:top w:val="none" w:sz="0" w:space="0" w:color="auto"/>
            <w:left w:val="none" w:sz="0" w:space="0" w:color="auto"/>
            <w:bottom w:val="none" w:sz="0" w:space="0" w:color="auto"/>
            <w:right w:val="none" w:sz="0" w:space="0" w:color="auto"/>
          </w:divBdr>
          <w:divsChild>
            <w:div w:id="1737390214">
              <w:marLeft w:val="0"/>
              <w:marRight w:val="0"/>
              <w:marTop w:val="0"/>
              <w:marBottom w:val="0"/>
              <w:divBdr>
                <w:top w:val="none" w:sz="0" w:space="0" w:color="auto"/>
                <w:left w:val="none" w:sz="0" w:space="0" w:color="auto"/>
                <w:bottom w:val="none" w:sz="0" w:space="0" w:color="auto"/>
                <w:right w:val="none" w:sz="0" w:space="0" w:color="auto"/>
              </w:divBdr>
            </w:div>
          </w:divsChild>
        </w:div>
        <w:div w:id="1844318306">
          <w:marLeft w:val="0"/>
          <w:marRight w:val="0"/>
          <w:marTop w:val="0"/>
          <w:marBottom w:val="0"/>
          <w:divBdr>
            <w:top w:val="none" w:sz="0" w:space="0" w:color="auto"/>
            <w:left w:val="none" w:sz="0" w:space="0" w:color="auto"/>
            <w:bottom w:val="none" w:sz="0" w:space="0" w:color="auto"/>
            <w:right w:val="none" w:sz="0" w:space="0" w:color="auto"/>
          </w:divBdr>
          <w:divsChild>
            <w:div w:id="754715718">
              <w:marLeft w:val="0"/>
              <w:marRight w:val="0"/>
              <w:marTop w:val="0"/>
              <w:marBottom w:val="0"/>
              <w:divBdr>
                <w:top w:val="none" w:sz="0" w:space="0" w:color="auto"/>
                <w:left w:val="none" w:sz="0" w:space="0" w:color="auto"/>
                <w:bottom w:val="none" w:sz="0" w:space="0" w:color="auto"/>
                <w:right w:val="none" w:sz="0" w:space="0" w:color="auto"/>
              </w:divBdr>
            </w:div>
          </w:divsChild>
        </w:div>
        <w:div w:id="1313683380">
          <w:marLeft w:val="0"/>
          <w:marRight w:val="0"/>
          <w:marTop w:val="0"/>
          <w:marBottom w:val="0"/>
          <w:divBdr>
            <w:top w:val="none" w:sz="0" w:space="0" w:color="auto"/>
            <w:left w:val="none" w:sz="0" w:space="0" w:color="auto"/>
            <w:bottom w:val="none" w:sz="0" w:space="0" w:color="auto"/>
            <w:right w:val="none" w:sz="0" w:space="0" w:color="auto"/>
          </w:divBdr>
          <w:divsChild>
            <w:div w:id="545141435">
              <w:marLeft w:val="0"/>
              <w:marRight w:val="0"/>
              <w:marTop w:val="0"/>
              <w:marBottom w:val="0"/>
              <w:divBdr>
                <w:top w:val="none" w:sz="0" w:space="0" w:color="auto"/>
                <w:left w:val="none" w:sz="0" w:space="0" w:color="auto"/>
                <w:bottom w:val="none" w:sz="0" w:space="0" w:color="auto"/>
                <w:right w:val="none" w:sz="0" w:space="0" w:color="auto"/>
              </w:divBdr>
            </w:div>
          </w:divsChild>
        </w:div>
        <w:div w:id="518786304">
          <w:marLeft w:val="0"/>
          <w:marRight w:val="0"/>
          <w:marTop w:val="0"/>
          <w:marBottom w:val="0"/>
          <w:divBdr>
            <w:top w:val="none" w:sz="0" w:space="0" w:color="auto"/>
            <w:left w:val="none" w:sz="0" w:space="0" w:color="auto"/>
            <w:bottom w:val="none" w:sz="0" w:space="0" w:color="auto"/>
            <w:right w:val="none" w:sz="0" w:space="0" w:color="auto"/>
          </w:divBdr>
          <w:divsChild>
            <w:div w:id="369035879">
              <w:marLeft w:val="0"/>
              <w:marRight w:val="0"/>
              <w:marTop w:val="0"/>
              <w:marBottom w:val="0"/>
              <w:divBdr>
                <w:top w:val="none" w:sz="0" w:space="0" w:color="auto"/>
                <w:left w:val="none" w:sz="0" w:space="0" w:color="auto"/>
                <w:bottom w:val="none" w:sz="0" w:space="0" w:color="auto"/>
                <w:right w:val="none" w:sz="0" w:space="0" w:color="auto"/>
              </w:divBdr>
            </w:div>
          </w:divsChild>
        </w:div>
        <w:div w:id="1065713638">
          <w:marLeft w:val="0"/>
          <w:marRight w:val="0"/>
          <w:marTop w:val="0"/>
          <w:marBottom w:val="0"/>
          <w:divBdr>
            <w:top w:val="none" w:sz="0" w:space="0" w:color="auto"/>
            <w:left w:val="none" w:sz="0" w:space="0" w:color="auto"/>
            <w:bottom w:val="none" w:sz="0" w:space="0" w:color="auto"/>
            <w:right w:val="none" w:sz="0" w:space="0" w:color="auto"/>
          </w:divBdr>
          <w:divsChild>
            <w:div w:id="2021348650">
              <w:marLeft w:val="0"/>
              <w:marRight w:val="0"/>
              <w:marTop w:val="0"/>
              <w:marBottom w:val="0"/>
              <w:divBdr>
                <w:top w:val="none" w:sz="0" w:space="0" w:color="auto"/>
                <w:left w:val="none" w:sz="0" w:space="0" w:color="auto"/>
                <w:bottom w:val="none" w:sz="0" w:space="0" w:color="auto"/>
                <w:right w:val="none" w:sz="0" w:space="0" w:color="auto"/>
              </w:divBdr>
            </w:div>
          </w:divsChild>
        </w:div>
        <w:div w:id="1451120484">
          <w:marLeft w:val="0"/>
          <w:marRight w:val="0"/>
          <w:marTop w:val="0"/>
          <w:marBottom w:val="0"/>
          <w:divBdr>
            <w:top w:val="none" w:sz="0" w:space="0" w:color="auto"/>
            <w:left w:val="none" w:sz="0" w:space="0" w:color="auto"/>
            <w:bottom w:val="none" w:sz="0" w:space="0" w:color="auto"/>
            <w:right w:val="none" w:sz="0" w:space="0" w:color="auto"/>
          </w:divBdr>
          <w:divsChild>
            <w:div w:id="1737433806">
              <w:marLeft w:val="0"/>
              <w:marRight w:val="0"/>
              <w:marTop w:val="0"/>
              <w:marBottom w:val="0"/>
              <w:divBdr>
                <w:top w:val="none" w:sz="0" w:space="0" w:color="auto"/>
                <w:left w:val="none" w:sz="0" w:space="0" w:color="auto"/>
                <w:bottom w:val="none" w:sz="0" w:space="0" w:color="auto"/>
                <w:right w:val="none" w:sz="0" w:space="0" w:color="auto"/>
              </w:divBdr>
            </w:div>
          </w:divsChild>
        </w:div>
        <w:div w:id="1094864876">
          <w:marLeft w:val="0"/>
          <w:marRight w:val="0"/>
          <w:marTop w:val="0"/>
          <w:marBottom w:val="0"/>
          <w:divBdr>
            <w:top w:val="none" w:sz="0" w:space="0" w:color="auto"/>
            <w:left w:val="none" w:sz="0" w:space="0" w:color="auto"/>
            <w:bottom w:val="none" w:sz="0" w:space="0" w:color="auto"/>
            <w:right w:val="none" w:sz="0" w:space="0" w:color="auto"/>
          </w:divBdr>
          <w:divsChild>
            <w:div w:id="833842459">
              <w:marLeft w:val="0"/>
              <w:marRight w:val="0"/>
              <w:marTop w:val="0"/>
              <w:marBottom w:val="0"/>
              <w:divBdr>
                <w:top w:val="none" w:sz="0" w:space="0" w:color="auto"/>
                <w:left w:val="none" w:sz="0" w:space="0" w:color="auto"/>
                <w:bottom w:val="none" w:sz="0" w:space="0" w:color="auto"/>
                <w:right w:val="none" w:sz="0" w:space="0" w:color="auto"/>
              </w:divBdr>
            </w:div>
          </w:divsChild>
        </w:div>
        <w:div w:id="1935094839">
          <w:marLeft w:val="0"/>
          <w:marRight w:val="0"/>
          <w:marTop w:val="0"/>
          <w:marBottom w:val="0"/>
          <w:divBdr>
            <w:top w:val="none" w:sz="0" w:space="0" w:color="auto"/>
            <w:left w:val="none" w:sz="0" w:space="0" w:color="auto"/>
            <w:bottom w:val="none" w:sz="0" w:space="0" w:color="auto"/>
            <w:right w:val="none" w:sz="0" w:space="0" w:color="auto"/>
          </w:divBdr>
          <w:divsChild>
            <w:div w:id="11227501">
              <w:marLeft w:val="0"/>
              <w:marRight w:val="0"/>
              <w:marTop w:val="0"/>
              <w:marBottom w:val="0"/>
              <w:divBdr>
                <w:top w:val="none" w:sz="0" w:space="0" w:color="auto"/>
                <w:left w:val="none" w:sz="0" w:space="0" w:color="auto"/>
                <w:bottom w:val="none" w:sz="0" w:space="0" w:color="auto"/>
                <w:right w:val="none" w:sz="0" w:space="0" w:color="auto"/>
              </w:divBdr>
            </w:div>
          </w:divsChild>
        </w:div>
        <w:div w:id="321199185">
          <w:marLeft w:val="0"/>
          <w:marRight w:val="0"/>
          <w:marTop w:val="0"/>
          <w:marBottom w:val="0"/>
          <w:divBdr>
            <w:top w:val="none" w:sz="0" w:space="0" w:color="auto"/>
            <w:left w:val="none" w:sz="0" w:space="0" w:color="auto"/>
            <w:bottom w:val="none" w:sz="0" w:space="0" w:color="auto"/>
            <w:right w:val="none" w:sz="0" w:space="0" w:color="auto"/>
          </w:divBdr>
          <w:divsChild>
            <w:div w:id="1159076352">
              <w:marLeft w:val="0"/>
              <w:marRight w:val="0"/>
              <w:marTop w:val="0"/>
              <w:marBottom w:val="0"/>
              <w:divBdr>
                <w:top w:val="none" w:sz="0" w:space="0" w:color="auto"/>
                <w:left w:val="none" w:sz="0" w:space="0" w:color="auto"/>
                <w:bottom w:val="none" w:sz="0" w:space="0" w:color="auto"/>
                <w:right w:val="none" w:sz="0" w:space="0" w:color="auto"/>
              </w:divBdr>
            </w:div>
          </w:divsChild>
        </w:div>
        <w:div w:id="1101143901">
          <w:marLeft w:val="0"/>
          <w:marRight w:val="0"/>
          <w:marTop w:val="0"/>
          <w:marBottom w:val="0"/>
          <w:divBdr>
            <w:top w:val="none" w:sz="0" w:space="0" w:color="auto"/>
            <w:left w:val="none" w:sz="0" w:space="0" w:color="auto"/>
            <w:bottom w:val="none" w:sz="0" w:space="0" w:color="auto"/>
            <w:right w:val="none" w:sz="0" w:space="0" w:color="auto"/>
          </w:divBdr>
          <w:divsChild>
            <w:div w:id="1270550554">
              <w:marLeft w:val="0"/>
              <w:marRight w:val="0"/>
              <w:marTop w:val="0"/>
              <w:marBottom w:val="0"/>
              <w:divBdr>
                <w:top w:val="none" w:sz="0" w:space="0" w:color="auto"/>
                <w:left w:val="none" w:sz="0" w:space="0" w:color="auto"/>
                <w:bottom w:val="none" w:sz="0" w:space="0" w:color="auto"/>
                <w:right w:val="none" w:sz="0" w:space="0" w:color="auto"/>
              </w:divBdr>
            </w:div>
          </w:divsChild>
        </w:div>
        <w:div w:id="1039743467">
          <w:marLeft w:val="0"/>
          <w:marRight w:val="0"/>
          <w:marTop w:val="0"/>
          <w:marBottom w:val="0"/>
          <w:divBdr>
            <w:top w:val="none" w:sz="0" w:space="0" w:color="auto"/>
            <w:left w:val="none" w:sz="0" w:space="0" w:color="auto"/>
            <w:bottom w:val="none" w:sz="0" w:space="0" w:color="auto"/>
            <w:right w:val="none" w:sz="0" w:space="0" w:color="auto"/>
          </w:divBdr>
          <w:divsChild>
            <w:div w:id="2124419508">
              <w:marLeft w:val="0"/>
              <w:marRight w:val="0"/>
              <w:marTop w:val="0"/>
              <w:marBottom w:val="0"/>
              <w:divBdr>
                <w:top w:val="none" w:sz="0" w:space="0" w:color="auto"/>
                <w:left w:val="none" w:sz="0" w:space="0" w:color="auto"/>
                <w:bottom w:val="none" w:sz="0" w:space="0" w:color="auto"/>
                <w:right w:val="none" w:sz="0" w:space="0" w:color="auto"/>
              </w:divBdr>
            </w:div>
          </w:divsChild>
        </w:div>
        <w:div w:id="59062819">
          <w:marLeft w:val="0"/>
          <w:marRight w:val="0"/>
          <w:marTop w:val="0"/>
          <w:marBottom w:val="0"/>
          <w:divBdr>
            <w:top w:val="none" w:sz="0" w:space="0" w:color="auto"/>
            <w:left w:val="none" w:sz="0" w:space="0" w:color="auto"/>
            <w:bottom w:val="none" w:sz="0" w:space="0" w:color="auto"/>
            <w:right w:val="none" w:sz="0" w:space="0" w:color="auto"/>
          </w:divBdr>
          <w:divsChild>
            <w:div w:id="2056586697">
              <w:marLeft w:val="0"/>
              <w:marRight w:val="0"/>
              <w:marTop w:val="0"/>
              <w:marBottom w:val="0"/>
              <w:divBdr>
                <w:top w:val="none" w:sz="0" w:space="0" w:color="auto"/>
                <w:left w:val="none" w:sz="0" w:space="0" w:color="auto"/>
                <w:bottom w:val="none" w:sz="0" w:space="0" w:color="auto"/>
                <w:right w:val="none" w:sz="0" w:space="0" w:color="auto"/>
              </w:divBdr>
            </w:div>
          </w:divsChild>
        </w:div>
        <w:div w:id="1959800693">
          <w:marLeft w:val="0"/>
          <w:marRight w:val="0"/>
          <w:marTop w:val="0"/>
          <w:marBottom w:val="0"/>
          <w:divBdr>
            <w:top w:val="none" w:sz="0" w:space="0" w:color="auto"/>
            <w:left w:val="none" w:sz="0" w:space="0" w:color="auto"/>
            <w:bottom w:val="none" w:sz="0" w:space="0" w:color="auto"/>
            <w:right w:val="none" w:sz="0" w:space="0" w:color="auto"/>
          </w:divBdr>
          <w:divsChild>
            <w:div w:id="1165630149">
              <w:marLeft w:val="0"/>
              <w:marRight w:val="0"/>
              <w:marTop w:val="0"/>
              <w:marBottom w:val="0"/>
              <w:divBdr>
                <w:top w:val="none" w:sz="0" w:space="0" w:color="auto"/>
                <w:left w:val="none" w:sz="0" w:space="0" w:color="auto"/>
                <w:bottom w:val="none" w:sz="0" w:space="0" w:color="auto"/>
                <w:right w:val="none" w:sz="0" w:space="0" w:color="auto"/>
              </w:divBdr>
            </w:div>
          </w:divsChild>
        </w:div>
        <w:div w:id="571506015">
          <w:marLeft w:val="0"/>
          <w:marRight w:val="0"/>
          <w:marTop w:val="0"/>
          <w:marBottom w:val="0"/>
          <w:divBdr>
            <w:top w:val="none" w:sz="0" w:space="0" w:color="auto"/>
            <w:left w:val="none" w:sz="0" w:space="0" w:color="auto"/>
            <w:bottom w:val="none" w:sz="0" w:space="0" w:color="auto"/>
            <w:right w:val="none" w:sz="0" w:space="0" w:color="auto"/>
          </w:divBdr>
          <w:divsChild>
            <w:div w:id="568542727">
              <w:marLeft w:val="0"/>
              <w:marRight w:val="0"/>
              <w:marTop w:val="0"/>
              <w:marBottom w:val="0"/>
              <w:divBdr>
                <w:top w:val="none" w:sz="0" w:space="0" w:color="auto"/>
                <w:left w:val="none" w:sz="0" w:space="0" w:color="auto"/>
                <w:bottom w:val="none" w:sz="0" w:space="0" w:color="auto"/>
                <w:right w:val="none" w:sz="0" w:space="0" w:color="auto"/>
              </w:divBdr>
            </w:div>
          </w:divsChild>
        </w:div>
        <w:div w:id="523598710">
          <w:marLeft w:val="0"/>
          <w:marRight w:val="0"/>
          <w:marTop w:val="0"/>
          <w:marBottom w:val="0"/>
          <w:divBdr>
            <w:top w:val="none" w:sz="0" w:space="0" w:color="auto"/>
            <w:left w:val="none" w:sz="0" w:space="0" w:color="auto"/>
            <w:bottom w:val="none" w:sz="0" w:space="0" w:color="auto"/>
            <w:right w:val="none" w:sz="0" w:space="0" w:color="auto"/>
          </w:divBdr>
          <w:divsChild>
            <w:div w:id="1759983864">
              <w:marLeft w:val="0"/>
              <w:marRight w:val="0"/>
              <w:marTop w:val="0"/>
              <w:marBottom w:val="0"/>
              <w:divBdr>
                <w:top w:val="none" w:sz="0" w:space="0" w:color="auto"/>
                <w:left w:val="none" w:sz="0" w:space="0" w:color="auto"/>
                <w:bottom w:val="none" w:sz="0" w:space="0" w:color="auto"/>
                <w:right w:val="none" w:sz="0" w:space="0" w:color="auto"/>
              </w:divBdr>
            </w:div>
          </w:divsChild>
        </w:div>
        <w:div w:id="2063867403">
          <w:marLeft w:val="0"/>
          <w:marRight w:val="0"/>
          <w:marTop w:val="0"/>
          <w:marBottom w:val="0"/>
          <w:divBdr>
            <w:top w:val="none" w:sz="0" w:space="0" w:color="auto"/>
            <w:left w:val="none" w:sz="0" w:space="0" w:color="auto"/>
            <w:bottom w:val="none" w:sz="0" w:space="0" w:color="auto"/>
            <w:right w:val="none" w:sz="0" w:space="0" w:color="auto"/>
          </w:divBdr>
          <w:divsChild>
            <w:div w:id="969899931">
              <w:marLeft w:val="0"/>
              <w:marRight w:val="0"/>
              <w:marTop w:val="0"/>
              <w:marBottom w:val="0"/>
              <w:divBdr>
                <w:top w:val="none" w:sz="0" w:space="0" w:color="auto"/>
                <w:left w:val="none" w:sz="0" w:space="0" w:color="auto"/>
                <w:bottom w:val="none" w:sz="0" w:space="0" w:color="auto"/>
                <w:right w:val="none" w:sz="0" w:space="0" w:color="auto"/>
              </w:divBdr>
            </w:div>
          </w:divsChild>
        </w:div>
        <w:div w:id="414740369">
          <w:marLeft w:val="0"/>
          <w:marRight w:val="0"/>
          <w:marTop w:val="0"/>
          <w:marBottom w:val="0"/>
          <w:divBdr>
            <w:top w:val="none" w:sz="0" w:space="0" w:color="auto"/>
            <w:left w:val="none" w:sz="0" w:space="0" w:color="auto"/>
            <w:bottom w:val="none" w:sz="0" w:space="0" w:color="auto"/>
            <w:right w:val="none" w:sz="0" w:space="0" w:color="auto"/>
          </w:divBdr>
          <w:divsChild>
            <w:div w:id="1692299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A5E911-6FAA-4AB9-883C-5CE402191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1550</Words>
  <Characters>10079</Characters>
  <Application>Microsoft Office Word</Application>
  <DocSecurity>0</DocSecurity>
  <Lines>203</Lines>
  <Paragraphs>97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11534</CharactersWithSpaces>
  <SharedDoc>false</SharedDoc>
  <HLinks>
    <vt:vector size="102" baseType="variant">
      <vt:variant>
        <vt:i4>5898287</vt:i4>
      </vt:variant>
      <vt:variant>
        <vt:i4>50</vt:i4>
      </vt:variant>
      <vt:variant>
        <vt:i4>0</vt:i4>
      </vt:variant>
      <vt:variant>
        <vt:i4>5</vt:i4>
      </vt:variant>
      <vt:variant>
        <vt:lpwstr/>
      </vt:variant>
      <vt:variant>
        <vt:lpwstr>__RefHeading__2565_787481828</vt:lpwstr>
      </vt:variant>
      <vt:variant>
        <vt:i4>6029359</vt:i4>
      </vt:variant>
      <vt:variant>
        <vt:i4>47</vt:i4>
      </vt:variant>
      <vt:variant>
        <vt:i4>0</vt:i4>
      </vt:variant>
      <vt:variant>
        <vt:i4>5</vt:i4>
      </vt:variant>
      <vt:variant>
        <vt:lpwstr/>
      </vt:variant>
      <vt:variant>
        <vt:lpwstr>__RefHeading__2563_787481828</vt:lpwstr>
      </vt:variant>
      <vt:variant>
        <vt:i4>6160431</vt:i4>
      </vt:variant>
      <vt:variant>
        <vt:i4>44</vt:i4>
      </vt:variant>
      <vt:variant>
        <vt:i4>0</vt:i4>
      </vt:variant>
      <vt:variant>
        <vt:i4>5</vt:i4>
      </vt:variant>
      <vt:variant>
        <vt:lpwstr/>
      </vt:variant>
      <vt:variant>
        <vt:lpwstr>__RefHeading__2561_787481828</vt:lpwstr>
      </vt:variant>
      <vt:variant>
        <vt:i4>5636140</vt:i4>
      </vt:variant>
      <vt:variant>
        <vt:i4>41</vt:i4>
      </vt:variant>
      <vt:variant>
        <vt:i4>0</vt:i4>
      </vt:variant>
      <vt:variant>
        <vt:i4>5</vt:i4>
      </vt:variant>
      <vt:variant>
        <vt:lpwstr/>
      </vt:variant>
      <vt:variant>
        <vt:lpwstr>__RefHeading__2559_787481828</vt:lpwstr>
      </vt:variant>
      <vt:variant>
        <vt:i4>5767212</vt:i4>
      </vt:variant>
      <vt:variant>
        <vt:i4>38</vt:i4>
      </vt:variant>
      <vt:variant>
        <vt:i4>0</vt:i4>
      </vt:variant>
      <vt:variant>
        <vt:i4>5</vt:i4>
      </vt:variant>
      <vt:variant>
        <vt:lpwstr/>
      </vt:variant>
      <vt:variant>
        <vt:lpwstr>__RefHeading__2557_787481828</vt:lpwstr>
      </vt:variant>
      <vt:variant>
        <vt:i4>5898284</vt:i4>
      </vt:variant>
      <vt:variant>
        <vt:i4>35</vt:i4>
      </vt:variant>
      <vt:variant>
        <vt:i4>0</vt:i4>
      </vt:variant>
      <vt:variant>
        <vt:i4>5</vt:i4>
      </vt:variant>
      <vt:variant>
        <vt:lpwstr/>
      </vt:variant>
      <vt:variant>
        <vt:lpwstr>__RefHeading__2555_787481828</vt:lpwstr>
      </vt:variant>
      <vt:variant>
        <vt:i4>6029356</vt:i4>
      </vt:variant>
      <vt:variant>
        <vt:i4>32</vt:i4>
      </vt:variant>
      <vt:variant>
        <vt:i4>0</vt:i4>
      </vt:variant>
      <vt:variant>
        <vt:i4>5</vt:i4>
      </vt:variant>
      <vt:variant>
        <vt:lpwstr/>
      </vt:variant>
      <vt:variant>
        <vt:lpwstr>__RefHeading__2553_787481828</vt:lpwstr>
      </vt:variant>
      <vt:variant>
        <vt:i4>6160428</vt:i4>
      </vt:variant>
      <vt:variant>
        <vt:i4>29</vt:i4>
      </vt:variant>
      <vt:variant>
        <vt:i4>0</vt:i4>
      </vt:variant>
      <vt:variant>
        <vt:i4>5</vt:i4>
      </vt:variant>
      <vt:variant>
        <vt:lpwstr/>
      </vt:variant>
      <vt:variant>
        <vt:lpwstr>__RefHeading__2551_787481828</vt:lpwstr>
      </vt:variant>
      <vt:variant>
        <vt:i4>5636141</vt:i4>
      </vt:variant>
      <vt:variant>
        <vt:i4>26</vt:i4>
      </vt:variant>
      <vt:variant>
        <vt:i4>0</vt:i4>
      </vt:variant>
      <vt:variant>
        <vt:i4>5</vt:i4>
      </vt:variant>
      <vt:variant>
        <vt:lpwstr/>
      </vt:variant>
      <vt:variant>
        <vt:lpwstr>__RefHeading__2549_787481828</vt:lpwstr>
      </vt:variant>
      <vt:variant>
        <vt:i4>5767213</vt:i4>
      </vt:variant>
      <vt:variant>
        <vt:i4>23</vt:i4>
      </vt:variant>
      <vt:variant>
        <vt:i4>0</vt:i4>
      </vt:variant>
      <vt:variant>
        <vt:i4>5</vt:i4>
      </vt:variant>
      <vt:variant>
        <vt:lpwstr/>
      </vt:variant>
      <vt:variant>
        <vt:lpwstr>__RefHeading__2547_787481828</vt:lpwstr>
      </vt:variant>
      <vt:variant>
        <vt:i4>5898285</vt:i4>
      </vt:variant>
      <vt:variant>
        <vt:i4>20</vt:i4>
      </vt:variant>
      <vt:variant>
        <vt:i4>0</vt:i4>
      </vt:variant>
      <vt:variant>
        <vt:i4>5</vt:i4>
      </vt:variant>
      <vt:variant>
        <vt:lpwstr/>
      </vt:variant>
      <vt:variant>
        <vt:lpwstr>__RefHeading__2545_787481828</vt:lpwstr>
      </vt:variant>
      <vt:variant>
        <vt:i4>6029357</vt:i4>
      </vt:variant>
      <vt:variant>
        <vt:i4>17</vt:i4>
      </vt:variant>
      <vt:variant>
        <vt:i4>0</vt:i4>
      </vt:variant>
      <vt:variant>
        <vt:i4>5</vt:i4>
      </vt:variant>
      <vt:variant>
        <vt:lpwstr/>
      </vt:variant>
      <vt:variant>
        <vt:lpwstr>__RefHeading__2543_787481828</vt:lpwstr>
      </vt:variant>
      <vt:variant>
        <vt:i4>6160429</vt:i4>
      </vt:variant>
      <vt:variant>
        <vt:i4>14</vt:i4>
      </vt:variant>
      <vt:variant>
        <vt:i4>0</vt:i4>
      </vt:variant>
      <vt:variant>
        <vt:i4>5</vt:i4>
      </vt:variant>
      <vt:variant>
        <vt:lpwstr/>
      </vt:variant>
      <vt:variant>
        <vt:lpwstr>__RefHeading__2541_787481828</vt:lpwstr>
      </vt:variant>
      <vt:variant>
        <vt:i4>5636138</vt:i4>
      </vt:variant>
      <vt:variant>
        <vt:i4>11</vt:i4>
      </vt:variant>
      <vt:variant>
        <vt:i4>0</vt:i4>
      </vt:variant>
      <vt:variant>
        <vt:i4>5</vt:i4>
      </vt:variant>
      <vt:variant>
        <vt:lpwstr/>
      </vt:variant>
      <vt:variant>
        <vt:lpwstr>__RefHeading__2539_787481828</vt:lpwstr>
      </vt:variant>
      <vt:variant>
        <vt:i4>5767210</vt:i4>
      </vt:variant>
      <vt:variant>
        <vt:i4>8</vt:i4>
      </vt:variant>
      <vt:variant>
        <vt:i4>0</vt:i4>
      </vt:variant>
      <vt:variant>
        <vt:i4>5</vt:i4>
      </vt:variant>
      <vt:variant>
        <vt:lpwstr/>
      </vt:variant>
      <vt:variant>
        <vt:lpwstr>__RefHeading__2537_787481828</vt:lpwstr>
      </vt:variant>
      <vt:variant>
        <vt:i4>5898282</vt:i4>
      </vt:variant>
      <vt:variant>
        <vt:i4>5</vt:i4>
      </vt:variant>
      <vt:variant>
        <vt:i4>0</vt:i4>
      </vt:variant>
      <vt:variant>
        <vt:i4>5</vt:i4>
      </vt:variant>
      <vt:variant>
        <vt:lpwstr/>
      </vt:variant>
      <vt:variant>
        <vt:lpwstr>__RefHeading__2535_787481828</vt:lpwstr>
      </vt:variant>
      <vt:variant>
        <vt:i4>6029354</vt:i4>
      </vt:variant>
      <vt:variant>
        <vt:i4>2</vt:i4>
      </vt:variant>
      <vt:variant>
        <vt:i4>0</vt:i4>
      </vt:variant>
      <vt:variant>
        <vt:i4>5</vt:i4>
      </vt:variant>
      <vt:variant>
        <vt:lpwstr/>
      </vt:variant>
      <vt:variant>
        <vt:lpwstr>__RefHeading__2533_787481828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2021-12-27T20:58:00Z</dcterms:created>
  <dcterms:modified xsi:type="dcterms:W3CDTF">2022-12-31T12:31:00Z</dcterms:modified>
</cp:coreProperties>
</file>